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1635" w14:textId="5A249923" w:rsidR="001A7461" w:rsidRDefault="001A7461">
      <w:pPr>
        <w:rPr>
          <w:rFonts w:ascii="Times New Roman" w:eastAsiaTheme="minorEastAsia" w:hAnsi="Times New Roman" w:cs="Times New Roman"/>
          <w:b/>
          <w:bCs/>
          <w:caps/>
          <w:color w:val="FFFFFF" w:themeColor="background1"/>
          <w:sz w:val="28"/>
          <w:szCs w:val="28"/>
          <w:lang w:val="ro-RO" w:eastAsia="zh-CN"/>
        </w:rPr>
      </w:pPr>
      <w:r>
        <w:rPr>
          <w:rFonts w:ascii="Times New Roman" w:eastAsiaTheme="minorEastAsia" w:hAnsi="Times New Roman" w:cs="Times New Roman"/>
          <w:b/>
          <w:bCs/>
          <w:caps/>
          <w:noProof/>
          <w:color w:val="FFFFFF" w:themeColor="background1"/>
          <w:sz w:val="28"/>
          <w:szCs w:val="28"/>
          <w:lang w:val="ro-RO" w:eastAsia="zh-CN"/>
        </w:rPr>
        <mc:AlternateContent>
          <mc:Choice Requires="wps">
            <w:drawing>
              <wp:anchor distT="0" distB="0" distL="114300" distR="114300" simplePos="0" relativeHeight="251663360" behindDoc="0" locked="0" layoutInCell="1" allowOverlap="1" wp14:anchorId="05F24099" wp14:editId="41E08141">
                <wp:simplePos x="0" y="0"/>
                <wp:positionH relativeFrom="column">
                  <wp:posOffset>478155</wp:posOffset>
                </wp:positionH>
                <wp:positionV relativeFrom="paragraph">
                  <wp:posOffset>7930206</wp:posOffset>
                </wp:positionV>
                <wp:extent cx="5189838" cy="568411"/>
                <wp:effectExtent l="0" t="0" r="0" b="0"/>
                <wp:wrapNone/>
                <wp:docPr id="2" name="Text Box 2"/>
                <wp:cNvGraphicFramePr/>
                <a:graphic xmlns:a="http://schemas.openxmlformats.org/drawingml/2006/main">
                  <a:graphicData uri="http://schemas.microsoft.com/office/word/2010/wordprocessingShape">
                    <wps:wsp>
                      <wps:cNvSpPr txBox="1"/>
                      <wps:spPr>
                        <a:xfrm>
                          <a:off x="0" y="0"/>
                          <a:ext cx="5189838" cy="568411"/>
                        </a:xfrm>
                        <a:prstGeom prst="rect">
                          <a:avLst/>
                        </a:prstGeom>
                        <a:noFill/>
                        <a:ln w="6350">
                          <a:noFill/>
                        </a:ln>
                      </wps:spPr>
                      <wps:txbx>
                        <w:txbxContent>
                          <w:p w14:paraId="04131CDE" w14:textId="7157FC0A" w:rsidR="001A7461" w:rsidRPr="001A7461" w:rsidRDefault="001A7461" w:rsidP="001A7461">
                            <w:pPr>
                              <w:jc w:val="center"/>
                              <w:rPr>
                                <w:rFonts w:ascii="Times New Roman" w:hAnsi="Times New Roman" w:cs="Times New Roman"/>
                                <w:b/>
                                <w:bCs/>
                                <w:color w:val="4472C4" w:themeColor="accent1"/>
                                <w:sz w:val="28"/>
                                <w:szCs w:val="28"/>
                                <w:lang w:val="ro-RO"/>
                              </w:rPr>
                            </w:pPr>
                            <w:r w:rsidRPr="001A7461">
                              <w:rPr>
                                <w:rFonts w:ascii="Times New Roman" w:hAnsi="Times New Roman" w:cs="Times New Roman"/>
                                <w:b/>
                                <w:bCs/>
                                <w:color w:val="4472C4" w:themeColor="accent1"/>
                                <w:sz w:val="28"/>
                                <w:szCs w:val="28"/>
                                <w:lang w:val="ro-RO"/>
                              </w:rPr>
                              <w:t>ACADEMIA DE STUDII ECONOMICE DIN BUCUREȘTI</w:t>
                            </w:r>
                          </w:p>
                          <w:p w14:paraId="576CFCB3" w14:textId="7DC34E5C" w:rsidR="001A7461" w:rsidRPr="001A7461" w:rsidRDefault="001A7461" w:rsidP="001A7461">
                            <w:pPr>
                              <w:jc w:val="center"/>
                              <w:rPr>
                                <w:rFonts w:ascii="Times New Roman" w:hAnsi="Times New Roman" w:cs="Times New Roman"/>
                                <w:b/>
                                <w:bCs/>
                                <w:color w:val="4472C4" w:themeColor="accent1"/>
                                <w:sz w:val="28"/>
                                <w:szCs w:val="28"/>
                                <w:lang w:val="ro-RO"/>
                              </w:rPr>
                            </w:pPr>
                            <w:r w:rsidRPr="001A7461">
                              <w:rPr>
                                <w:rFonts w:ascii="Times New Roman" w:hAnsi="Times New Roman" w:cs="Times New Roman"/>
                                <w:b/>
                                <w:bCs/>
                                <w:color w:val="4472C4" w:themeColor="accent1"/>
                                <w:sz w:val="28"/>
                                <w:szCs w:val="28"/>
                                <w:lang w:val="ro-RO"/>
                              </w:rPr>
                              <w:t>FACULTATEA DE DREPT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F24099" id="_x0000_t202" coordsize="21600,21600" o:spt="202" path="m,l,21600r21600,l21600,xe">
                <v:stroke joinstyle="miter"/>
                <v:path gradientshapeok="t" o:connecttype="rect"/>
              </v:shapetype>
              <v:shape id="Text Box 2" o:spid="_x0000_s1026" type="#_x0000_t202" style="position:absolute;margin-left:37.65pt;margin-top:624.45pt;width:408.65pt;height:4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jppGAIAACwEAAAOAAAAZHJzL2Uyb0RvYy54bWysU11v2yAUfZ/U/4B4XxynSZZacaq0VaZJ&#13;&#10;UVsprfpMMMSWMJcBiZ39+l2w86FuT9Ne4MK93I9zDvP7tlbkIKyrQOc0HQwpEZpDUeldTt/fVl9n&#13;&#10;lDjPdMEUaJHTo3D0fnHzZd6YTIygBFUISzCJdlljclp6b7IkcbwUNXMDMEKjU4Ktmcej3SWFZQ1m&#13;&#10;r1UyGg6nSQO2MBa4cA5vnzonXcT8UgruX6R0whOVU+zNx9XGdRvWZDFn2c4yU1a8b4P9Qxc1qzQW&#13;&#10;Pad6Yp6Rva3+SFVX3IID6Qcc6gSkrLiIM+A06fDTNJuSGRFnQXCcOcPk/l9a/nzYmFdLfPsALRIY&#13;&#10;AGmMyxxehnlaaeuwY6cE/Qjh8QybaD3heDlJZ3ezWySao28ynY3TmCa5vDbW+e8CahKMnFqkJaLF&#13;&#10;DmvnsSKGnkJCMQ2rSqlIjdKkyen0djKMD84efKE0Prz0Gizfbtt+gC0UR5zLQke5M3xVYfE1c/6V&#13;&#10;WeQYR0Hd+hdcpAIsAr1FSQn219/uQzxCj15KGtRMTt3PPbOCEvVDIyl36XgcRBYP48m3ER7stWd7&#13;&#10;7dH7+hFQlin+EMOjGeK9OpnSQv2B8l6GquhimmPtnPqT+eg7JeP34GK5jEEoK8P8Wm8MD6kDnAHa&#13;&#10;t/aDWdPj75G5Zzipi2WfaOhiOyKWew+yihwFgDtUe9xRkpG6/vsEzV+fY9Tlky9+AwAA//8DAFBL&#13;&#10;AwQUAAYACAAAACEA4Bg/SOcAAAARAQAADwAAAGRycy9kb3ducmV2LnhtbExPPU/DMBDdK/EfrENi&#13;&#10;ax2StrhpnKoKqpAQDC1d2Jz4mkTEdojdNvDrOSZYTrp3795HthlNxy44+NZZCfezCBjayunW1hKO&#13;&#10;b7upAOaDslp1zqKEL/SwyW8mmUq1u9o9Xg6hZiRifaokNCH0Kee+atAoP3M9Wrqd3GBUoHWouR7U&#13;&#10;lcRNx+MoWnKjWksOjeqxaLD6OJyNhOdi96r2ZWzEd1c8vZy2/efxfSHl3e34uKaxXQMLOIa/D/jt&#13;&#10;QPkhp2ClO1vtWSfhYZEQk/B4LlbAiCFW8RJYSVCSiDnwPOP/m+Q/AAAA//8DAFBLAQItABQABgAI&#13;&#10;AAAAIQC2gziS/gAAAOEBAAATAAAAAAAAAAAAAAAAAAAAAABbQ29udGVudF9UeXBlc10ueG1sUEsB&#13;&#10;Ai0AFAAGAAgAAAAhADj9If/WAAAAlAEAAAsAAAAAAAAAAAAAAAAALwEAAF9yZWxzLy5yZWxzUEsB&#13;&#10;Ai0AFAAGAAgAAAAhAJYmOmkYAgAALAQAAA4AAAAAAAAAAAAAAAAALgIAAGRycy9lMm9Eb2MueG1s&#13;&#10;UEsBAi0AFAAGAAgAAAAhAOAYP0jnAAAAEQEAAA8AAAAAAAAAAAAAAAAAcgQAAGRycy9kb3ducmV2&#13;&#10;LnhtbFBLBQYAAAAABAAEAPMAAACGBQAAAAA=&#13;&#10;" filled="f" stroked="f" strokeweight=".5pt">
                <v:textbox>
                  <w:txbxContent>
                    <w:p w14:paraId="04131CDE" w14:textId="7157FC0A" w:rsidR="001A7461" w:rsidRPr="001A7461" w:rsidRDefault="001A7461" w:rsidP="001A7461">
                      <w:pPr>
                        <w:jc w:val="center"/>
                        <w:rPr>
                          <w:rFonts w:ascii="Times New Roman" w:hAnsi="Times New Roman" w:cs="Times New Roman"/>
                          <w:b/>
                          <w:bCs/>
                          <w:color w:val="4472C4" w:themeColor="accent1"/>
                          <w:sz w:val="28"/>
                          <w:szCs w:val="28"/>
                          <w:lang w:val="ro-RO"/>
                        </w:rPr>
                      </w:pPr>
                      <w:r w:rsidRPr="001A7461">
                        <w:rPr>
                          <w:rFonts w:ascii="Times New Roman" w:hAnsi="Times New Roman" w:cs="Times New Roman"/>
                          <w:b/>
                          <w:bCs/>
                          <w:color w:val="4472C4" w:themeColor="accent1"/>
                          <w:sz w:val="28"/>
                          <w:szCs w:val="28"/>
                          <w:lang w:val="ro-RO"/>
                        </w:rPr>
                        <w:t>ACADEMIA DE STUDII ECONOMICE DIN BUCUREȘTI</w:t>
                      </w:r>
                    </w:p>
                    <w:p w14:paraId="576CFCB3" w14:textId="7DC34E5C" w:rsidR="001A7461" w:rsidRPr="001A7461" w:rsidRDefault="001A7461" w:rsidP="001A7461">
                      <w:pPr>
                        <w:jc w:val="center"/>
                        <w:rPr>
                          <w:rFonts w:ascii="Times New Roman" w:hAnsi="Times New Roman" w:cs="Times New Roman"/>
                          <w:b/>
                          <w:bCs/>
                          <w:color w:val="4472C4" w:themeColor="accent1"/>
                          <w:sz w:val="28"/>
                          <w:szCs w:val="28"/>
                          <w:lang w:val="ro-RO"/>
                        </w:rPr>
                      </w:pPr>
                      <w:r w:rsidRPr="001A7461">
                        <w:rPr>
                          <w:rFonts w:ascii="Times New Roman" w:hAnsi="Times New Roman" w:cs="Times New Roman"/>
                          <w:b/>
                          <w:bCs/>
                          <w:color w:val="4472C4" w:themeColor="accent1"/>
                          <w:sz w:val="28"/>
                          <w:szCs w:val="28"/>
                          <w:lang w:val="ro-RO"/>
                        </w:rPr>
                        <w:t>FACULTATEA DE DREPT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AE30A6" wp14:editId="618BFC6F">
                <wp:simplePos x="0" y="0"/>
                <wp:positionH relativeFrom="page">
                  <wp:posOffset>-419100</wp:posOffset>
                </wp:positionH>
                <wp:positionV relativeFrom="page">
                  <wp:posOffset>4311839</wp:posOffset>
                </wp:positionV>
                <wp:extent cx="7500552" cy="1191912"/>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500552" cy="1191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BC9E2" w14:textId="55E46AC0" w:rsidR="001A7461" w:rsidRPr="001A7461" w:rsidRDefault="00000000" w:rsidP="001A7461">
                            <w:pPr>
                              <w:jc w:val="center"/>
                              <w:rPr>
                                <w:rFonts w:ascii="Times New Roman" w:hAnsi="Times New Roman" w:cs="Times New Roman"/>
                                <w:b/>
                                <w:bCs/>
                                <w:color w:val="4472C4" w:themeColor="accent1"/>
                                <w:sz w:val="52"/>
                                <w:szCs w:val="52"/>
                              </w:rPr>
                            </w:pPr>
                            <w:sdt>
                              <w:sdtPr>
                                <w:rPr>
                                  <w:rFonts w:ascii="Times New Roman" w:hAnsi="Times New Roman" w:cs="Times New Roman"/>
                                  <w:b/>
                                  <w:bCs/>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A7461" w:rsidRPr="001A7461">
                                  <w:rPr>
                                    <w:rFonts w:ascii="Times New Roman" w:hAnsi="Times New Roman" w:cs="Times New Roman"/>
                                    <w:b/>
                                    <w:bCs/>
                                    <w:caps/>
                                    <w:color w:val="4472C4" w:themeColor="accent1"/>
                                    <w:sz w:val="52"/>
                                    <w:szCs w:val="52"/>
                                  </w:rPr>
                                  <w:t>REGULAMENT DE PUBLICARE REVISTA ARENA IURIS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93C9D3E" w14:textId="4626DC5B" w:rsidR="001A7461" w:rsidRDefault="001A7461" w:rsidP="001A7461">
                                <w:pP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E30A6" id="Text Box 154" o:spid="_x0000_s1027" type="#_x0000_t202" style="position:absolute;margin-left:-33pt;margin-top:339.5pt;width:590.6pt;height: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0THbQIAAEAFAAAOAAAAZHJzL2Uyb0RvYy54bWysVE2P2jAQvVfqf7B8LwlUUBoRVpQVVSW0&#13;&#10;u1q22rNxbIjqeFzbkNBf37GTAKK9bFUhmcnMm/F8vPHsrqkUOQrrStA5HQ5SSoTmUJR6l9PvL6sP&#13;&#10;U0qcZ7pgCrTI6Uk4ejd//25Wm0yMYA+qEJZgEO2y2uR0773JksTxvaiYG4ARGo0SbMU8ftpdUlhW&#13;&#10;Y/RKJaM0nSQ12MJY4MI51N63RjqP8aUU3D9K6YQnKqeYm4+njec2nMl8xrKdZWZf8i4N9g9ZVKzU&#13;&#10;eOk51D3zjBxs+UeoquQWHEg/4FAlIGXJRawBqxmmN9Vs9syIWAs2x5lzm9z/C8sfjhvzZIlvvkCD&#13;&#10;AwwNqY3LHCpDPY20VfjHTAnasYWnc9tE4wlH5adxmo7HI0o42obDz/gbhTjJxd1Y578KqEgQcmpx&#13;&#10;LrFd7Lh2voX2kHCbhlWpVJyN0qTO6eTjOI0OZwsGVzpgRZxyF+aSepT8SYmAUfpZSFIWsYKgiPwS&#13;&#10;S2XJkSEzGOdC+1h8jIvogJKYxFscO/wlq7c4t3X0N4P2Z+eq1GBj9TdpFz/6lGWLx55f1R1E32wb&#13;&#10;LPxqslsoTjhwC+0uOMNXJQ5lzZx/YhbJjzPGhfaPeEgF2HzoJEr2YH/9TR/wyEm0UlLjMuXU/Tww&#13;&#10;KyhR3zSydThJU9xW3L/4iYKNwmQ6ngb1tlfrQ7UEHMgQXw3DoxjAXvWitFC94sovwoVoYprjtTnd&#13;&#10;9uLSt9uNTwYXi0UE4aoZ5td6Y3gIHeYT2PbSvDJrOkp6ZPMD9BvHshtmttjgqWFx8CDLSNvQ4rah&#13;&#10;XetxTSPxuyclvAPX3xF1efjmvwEAAP//AwBQSwMEFAAGAAgAAAAhANM/biTmAAAAEQEAAA8AAABk&#13;&#10;cnMvZG93bnJldi54bWxMj0FPwzAMhe9I/IfISNy2tINlo6s7IShCGicGCHHLGtNWa5yqybby78lO&#13;&#10;cLFs2X7vffl6tJ040uBbxwjpNAFBXDnTco3w/vY0WYLwQbPRnWNC+CEP6+LyIteZcSd+peM21CKK&#13;&#10;sM80QhNCn0npq4as9lPXE8fdtxusDnEcamkGfYritpOzJFHS6pajQ6N7emio2m8PFqHc8DO91Df1&#13;&#10;5pbLT1fO9/rjK0G8vhofV7Hcr0AEGsPfB5wZYn4oYrCdO7DxokOYKBWBAoJa3MXmfJGm8xmIHcJS&#13;&#10;qQXIIpf/SYpfAAAA//8DAFBLAQItABQABgAIAAAAIQC2gziS/gAAAOEBAAATAAAAAAAAAAAAAAAA&#13;&#10;AAAAAABbQ29udGVudF9UeXBlc10ueG1sUEsBAi0AFAAGAAgAAAAhADj9If/WAAAAlAEAAAsAAAAA&#13;&#10;AAAAAAAAAAAALwEAAF9yZWxzLy5yZWxzUEsBAi0AFAAGAAgAAAAhAHarRMdtAgAAQAUAAA4AAAAA&#13;&#10;AAAAAAAAAAAALgIAAGRycy9lMm9Eb2MueG1sUEsBAi0AFAAGAAgAAAAhANM/biTmAAAAEQEAAA8A&#13;&#10;AAAAAAAAAAAAAAAAxwQAAGRycy9kb3ducmV2LnhtbFBLBQYAAAAABAAEAPMAAADaBQAAAAA=&#13;&#10;" filled="f" stroked="f" strokeweight=".5pt">
                <v:textbox inset="126pt,0,54pt,0">
                  <w:txbxContent>
                    <w:p w14:paraId="02BBC9E2" w14:textId="55E46AC0" w:rsidR="001A7461" w:rsidRPr="001A7461" w:rsidRDefault="00000000" w:rsidP="001A7461">
                      <w:pPr>
                        <w:jc w:val="center"/>
                        <w:rPr>
                          <w:rFonts w:ascii="Times New Roman" w:hAnsi="Times New Roman" w:cs="Times New Roman"/>
                          <w:b/>
                          <w:bCs/>
                          <w:color w:val="4472C4" w:themeColor="accent1"/>
                          <w:sz w:val="52"/>
                          <w:szCs w:val="52"/>
                        </w:rPr>
                      </w:pPr>
                      <w:sdt>
                        <w:sdtPr>
                          <w:rPr>
                            <w:rFonts w:ascii="Times New Roman" w:hAnsi="Times New Roman" w:cs="Times New Roman"/>
                            <w:b/>
                            <w:bCs/>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A7461" w:rsidRPr="001A7461">
                            <w:rPr>
                              <w:rFonts w:ascii="Times New Roman" w:hAnsi="Times New Roman" w:cs="Times New Roman"/>
                              <w:b/>
                              <w:bCs/>
                              <w:caps/>
                              <w:color w:val="4472C4" w:themeColor="accent1"/>
                              <w:sz w:val="52"/>
                              <w:szCs w:val="52"/>
                            </w:rPr>
                            <w:t>REGULAMENT DE PUBLICARE REVISTA ARENA IURIS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93C9D3E" w14:textId="4626DC5B" w:rsidR="001A7461" w:rsidRDefault="001A7461" w:rsidP="001A7461">
                          <w:pP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noProof/>
        </w:rPr>
        <w:drawing>
          <wp:anchor distT="0" distB="0" distL="114300" distR="114300" simplePos="0" relativeHeight="251664384" behindDoc="0" locked="0" layoutInCell="1" allowOverlap="1" wp14:anchorId="06AB8471" wp14:editId="2B6D5845">
            <wp:simplePos x="0" y="0"/>
            <wp:positionH relativeFrom="margin">
              <wp:posOffset>-300355</wp:posOffset>
            </wp:positionH>
            <wp:positionV relativeFrom="margin">
              <wp:posOffset>719369</wp:posOffset>
            </wp:positionV>
            <wp:extent cx="457200" cy="673100"/>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673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14:anchorId="3EF626D6" wp14:editId="1EBB265C">
                <wp:simplePos x="0" y="0"/>
                <wp:positionH relativeFrom="page">
                  <wp:posOffset>222885</wp:posOffset>
                </wp:positionH>
                <wp:positionV relativeFrom="page">
                  <wp:posOffset>154644</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F7F8B0" id="Group 149" o:spid="_x0000_s1026" style="position:absolute;margin-left:17.55pt;margin-top:12.2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h+aMgwUAAH4bAAAOAAAAZHJzL2Uyb0RvYy54bWzsWdFu4jgUfV9p/8HK&#13;&#10;40otJBAYUOmoarfVSKOZatrVzDy6wYFISZy1TWnn6/fYjoOhBVIqjbQSL+DE9/ra555cxydnH5+K&#13;&#10;nDwyITNeToLwtBsQViZ8mpWzSfDP/fXJh4BIRcspzXnJJsEzk8HH8z//OFtWYxbxOc+nTBAMUsrx&#13;&#10;spoEc6WqcacjkzkrqDzlFSvRmXJRUIVLMetMBV1i9CLvRN3uoLPkYloJnjApcffKdgbnZvw0ZYn6&#13;&#10;mqaSKZJPAsxNmV9hfh/0b+f8jI5nglbzLKmnQQ+YRUGzEkGboa6oomQhshdDFVkiuOSpOk140eFp&#13;&#10;miXMrAGrCbsbq7kRfFGZtczGy1nVwARoN3A6eNjky+ONqO6qWwEkltUMWJgrvZanVBT6H7MkTway&#13;&#10;5wYy9qRIgpvDXhgjDwFJ0BdGYdwbhRbUZA7kV34nze2/t7gO4KxdOy5yZ20+ywoMkSsQ5PtAuJvT&#13;&#10;ihls5Rgg3AqSTbGCGEspaQGmfgN3aDnLGYnN1HV8GDZQybEEaltxcut9Haiw1+0N11dLx8lCqhvG&#13;&#10;Deb08bNUlpxTtAy1pvXMEl6WMlPsB+aaFjn4+leHdMmSIBnRYOBIvWn+c918Tmy6tpn/CL3R65H3&#13;&#10;x/CdumRvjOiQGL5TvYb9kXpepBZY+eatY/TfFmPdfC9W6+k7ZhulZit3/fT1BoNhGMX7ues7hVF3&#13;&#10;NBjG+3m1nsS9WfHNW/Mqfhuv1s2PvHq1eP58dxXpDcJR3H1jLRn2en1wcW9SfJ60COGbH2lVv9W9&#13;&#10;2AB/++YURqPBoEW2/cpzpJV+idxa2f1dcBTXZT2Kwg/xtqz7HuaVxGZli/nGa48Z2WwdO2O8YNbu&#13;&#10;GH7tGfZaxvCdwhWzdkdaZ1Y06rZBzHdaFazdgfwKZAvWTsB887A7CmP7mOyO4W9s7XLve7TI/TpV&#13;&#10;9m7m6+ao6bun75Pk8Bfq3TF8krSO4TsdyKx3bYW7l+RT5a1b4SHMahFjB61wep25Exudu0Nc8lTW&#13;&#10;pzi0CI6V+iCt30sqLvUZ2T/S4SDtLnFkswdieGnrPc4gmO9sjq2YTztnkMB3jt4UGRXDd3Yn23aR&#13;&#10;kWDfuf+myEiF72x2Abdm+18DL3Ce1ypQblQgFRCoQCIgUIEe7FZQUaXzZbKCJlkadcMcqMkc0kDN&#13;&#10;Ut1f8Ed2z42lWkkcLlmr3rz0rdzxXE/Y2ToL91+Z8XxLF9cSwdm5f2tfvzMYKGzBrjF0Zu7fmqNu&#13;&#10;YQp12W1huTnZJOeS2flo0Ixk06CnQfeEjNwQt+TXWZ67JcBBqylWPzEt9ZwzDWdefmMplBg8EpF5&#13;&#10;PowQyC5zQR4pkkeThJUqtF1zOmX2Nl7DoUHZ4RsPMy0zoB45Rfxm7HoALTK+HNsOU9trV2Z0xMbZ&#13;&#10;PrhNmPWJWefGw0TmpWqci6zk4rWV5VhVHdnaO5AsNBqlBz59hk4luFUxZZVcZ0Kqz1SqWyogAyGv&#13;&#10;kGLVV/ykOQd/QVPTCsici1+v3df2ENLQG5AlZNBJIP9dUMECkn8qIbGNwn4fwypz0Y+HES6E3/Pg&#13;&#10;95SL4pIjTShEmJ1panuVu2YqePEdiu2FjoouWiaIjYKn8Cjai0uFa3RB803YxYVpQysFvz6Xd1Wi&#13;&#10;B9eoVlj5/dN3Kiqim5NAQWn7wp2sR8dOQQMfV7bas+QXC8XTTMtrhocW1/oCEqMWQn+L1giYNrXG&#13;&#10;8CCx0XAfRN2urLpy7jRdDYnWGmvwdHE0sG6g5uTIhzyr9BOs8dPtWopGpjaE6FcEeytyX/FkUeDZ&#13;&#10;taq9YDlV+GQg51klwZAxKx7YFAX507TWiaUSTCWoLe7RRfVGuJNhPHQbRGOCFPsTPJac9Fhy/m8l&#13;&#10;x3zswEces2vVH6T0VyT/2pSo1Wez8/8AAAD//wMAUEsDBAoAAAAAAAAAIQCbGxQRaGQAAGhkAAAU&#13;&#10;AAAAZHJzL21lZGlhL2ltYWdlMS5wbmeJUE5HDQoaCgAAAA1JSERSAAAJYAAAAY8IBgAAANiw614A&#13;&#10;AAAJcEhZcwAALiMAAC4jAXilP3YAAAAZdEVYdFNvZnR3YXJlAEFkb2JlIEltYWdlUmVhZHlxyWU8&#13;&#10;AABj9UlEQVR42uzd7W4baXou6iqSoqgv2pHt7XHPeCPBQmaA9WMBC1j5GSQnsPMnQA5hHcA+q5xA&#13;&#10;jmNj/91BJhPPtNttSZYoWaItfmw+ZL3W22y627JVEj+uC3hRpaK76a5S22Lx5v2U4/H4/yoAAAAA&#13;&#10;lsP1ZPUm62yyBpN1NFlXZVleOjUAAAAAwDIqBbAAAACAFXE8WRHEuipmwazrsix7TgsAAAAA8JAE&#13;&#10;sAAAAIBVFyGsy+KmOSuCWcdOCwAAAABwHwSwAAAAgHWV2rJSc9alYBYAAAAAcNcEsAAAAIBNc13c&#13;&#10;tGVdVdteWZbXTg0AAAAAcFsCWAAAAAA3UltWBLOOYluW5aXTAgAAAAB8jgAWAAAAwK+LYFbenBXj&#13;&#10;DHtOCwAAAAAggAUAAADw9SKEFcGs1JwVwaxjpwUAAAAANocAFgAAAMDdS2MMU3NWtGb1yrK8dmoA&#13;&#10;AAAAYL0IYAEAAADcn3yM4WCyjibrqizLS6cGAAAAAFaTABYAAADAckhjDKM5K4JZ12VZ9pwWAAAA&#13;&#10;AFhuAlgAAAAAyy1CWJfFTXNWBLOOnRYAAAAAeBDNyWpVqzFZWwJYAAAAAKsptWWl5qxLwSwAAAAA&#13;&#10;uBPTYFUxC1vF2p6ssjr2MwJYAAAAAOvlurhpy7qqtr2yLK+dGgAAAAD4iTxYFSuCV+3b/ksEsAAA&#13;&#10;AAA2R2rLimDWUWzLsrx0WgAAAABYY6nJKm3z8YF3QgALAAAAgAhm5c1ZMc6w57QAAAAAsCLy9qr5&#13;&#10;8YF1GU3WIJYAFgAAAACfEyGsCGal5qwIZh07LQAAAAA8gPn2qnx8YJ0+FrOw1XW1xpP1If8FAlgA&#13;&#10;AAAA3FYaY5ias6I1q1eW5bVTAwAAAMA3mG+vyput6hT3tYbZNu2PvuQfFsACAAAA4K7kYwyjfv1o&#13;&#10;sq7Ksrx0agAAAADI5O1Vqdmq7pBVClZFe9Wn8YHVsW8igAUAAADAfUhjDKM5K4JZ12VZ9pwWAAAA&#13;&#10;gLWVt1fNjw+sy3x7VT4+sDYCWAAAAAA8pAhhXRY3zVkRzDp2WgAAAABWQt5eNT8+sC7z7VURrhoX&#13;&#10;s2arByGABQAAAMAySm1ZqTnrUjALAAAA4EGkYFVqr8rHB9Ypb6/KxwcuHQEsAAAAAFZJ3HBLbVlX&#13;&#10;1bZXluW1UwMAAADw1ebbq/LxgXXK26tSs1UaH7gyBLAAAAAAWBepLSuCWUexLcvy0mkBAAAA+CRv&#13;&#10;r0rjA1OzVV1Se1UEqwbFT8cHrgUBLAAAAADWXQSz8uasGGfYc1oAAACANZW3V82PD6zLfHtVPj5w&#13;&#10;7QlgAQAAALCpIoR1mW0jmHXstAAAAAArYL69aru4GR9YlxSySu1V+fjAjSaABQAAAAA/lcYYpuas&#13;&#10;aM3qlWV57dQAAAAA9yi1V6VgVT4+sE55e1U+PnDkkiwmgAUAAAAAXyYfY3iVtmVZXjo1AAAAwDfI&#13;&#10;26vy8YF1ytur5putuCUBLAAAAAD4dtGWlZqzjibruizLntMCAAAAVPL2qvnxgXWZb6+KZishqxoI&#13;&#10;YAEAAABAfSKEdVncNGddCmYBAADA2srbq+bHB9Zlvr0qHx/IPRHAAgAAAID7l9qyUnNWBLOOnRYA&#13;&#10;AABYevPtVXmzVZ3yYFU+PpAl0HIKAAAAAODe7VbrSTowHsd90+kN1NSWdVVte2VZ+tQqAAAA3J/5&#13;&#10;9qqtbFuneP0/zLb5+EAe2Hg8jmaz7erLnWKWu4rvix0NWAAAAACw/FIwKzVnHcW2LMtLpwYAAAC+&#13;&#10;Wt5elY8PrPs1fmqvmh8fyAMYj8cH1e58wCqNjjz4tX+HABYAAAAArLYYXZg3Z8U4w57TAgAAAFN5&#13;&#10;sGp+fGBd5tur8vGB3IPxeLxb/DxA1S5uAnb5499MAAsAAAAA1lNqzErbCGYdOy0AAACsoRSsinDN&#13;&#10;/PjAusy3V+XNVtRgPB7H9dytvkwjAMN+9n2w+xC/NwEsAAAAANgsaYxhas6K1qxeWZY+hQsAAMAy&#13;&#10;m2+vyscH1ilvr0rNVkJWdygbATgfsPriEYAPTQALAAAAAAj5GMOrtC3L8tKpAQAA4J7Mt1fl4wPr&#13;&#10;fk2c2qvmxwfyFcbjcVyz7erLPGC1U+3f6QjAhyaABQAAAAD8mmjLSs1ZR5N1XZZlz2kBAADgK+Xt&#13;&#10;Vfn4wDrl7VXz4wP5AnMjAPOA1YOPAHxoAlgAAAAAwNeKENZlcdOcdSmYBQAAQCVvr0rNVml8YF1S&#13;&#10;sCq1V+XjA/mM8Xic2qjmA1YpFHfgLP0yASwAAAAA4K6ltqzUnBXBrGOnBQAAYO2k9qq08vGBdZlv&#13;&#10;r8rHB1KZGwG4U12ffARgPNZ2pu6GABYAAAAAcF/ipnhqy7qqtr2yLH0SGQAAYHnNt1fl4wPrlLdX&#13;&#10;pfGBqdlqY43H49RGNR+wmm+w4h4JYAEAAAAADy0Fs1Jz1lFsy7K8dGoAAADuTYR5UognHx9Y9+vB&#13;&#10;1F41Pz5wY2QjAEMesErnP3+cJSSABQAAAAAssxhdmDdnxTjDntMCAADwVfL2qnx8YKPG55xvr4pm&#13;&#10;qzQ+cG19ZgRg2M+uhRGAa0IACwAAAABYRakxK20jmHXstAAAAPykvSqND0zNVnVJ7VUpWJWPD1wr&#13;&#10;2QjAfNzfTvHzBis2iAAWAAAAALBO0hjD1JwVrVm9siyvnRoAAGCNzLdX5eMD65S3V+XjA1faZ0YA&#13;&#10;xtc71b4RgPwiASwAAAAAYBPkYwyv0rYsy0unBgAAWFLz7VX5+MA65e1V8+MDV8Z4PM4bqvJxgGkE&#13;&#10;YP44fBMBLAAAAABg00VbVmrOOpqs67Ise04LAABwT/JgVT4+sE55e9X8+MCl9pkRgO3snBkByL0T&#13;&#10;wAIAAAAAWCxCWJfFTXPWpWAWAADwlVKTVdrm4wPrMt9elTdbLZXxeJw3VO1U5yYfARiPtX0bsawE&#13;&#10;sAAAAAAAbie1ZaXmrAhmHTstAACw8fL2qvnxgXWZb6+6zrYP6hdGAO5k58UIQNaCABYAAAAAwN2I&#13;&#10;NzhSW9ZVte2VZXnt1AAAwNqYb6/KxwfWKW+vyscH3rvxeLxb3ITK0ri/fARg/jhsBAEsAAAAAIB6&#13;&#10;pWBWas46im1ZlpdODQAALKX59qq82aru1w4pWDU/PrBWnxkBGParrRGA8AsEsAAAAAAAHk6MLsyb&#13;&#10;s2KcYc9pAQCAe5G3V6Vmq7pDRilYFSGr+fGBd248HucNVfMjAMOBbwP4dgJYAAAAAADLJzVmpW0E&#13;&#10;s46dFgAAuLW8vWp+fGBd5tur8vGB3+wzIwDj651q3whAuGcCWAAAAAAAqyONMUzNWdGa1SvL8tqp&#13;&#10;AQBgg+XtVfPjA+sy316Vjw+8tfF4HL/X3erLRSMA88eBJSOABQAAAACw+vIxhldpW5blpVMDAMCa&#13;&#10;SMGq1F6Vjw+sU95elY8P/CLZCMA8QNUubkYdGgEIa0AACwAAAABgvUVbVmrOOpqs67Ise04LAABL&#13;&#10;aL69Kh8fWKe8vSo1W6XxgT8zHo/j97NdfbloBOD2PfyegSUigAUAAAAAsJkihHVZ3DRnXQpmAQBw&#13;&#10;T/L2qjQ+MDVb1SW1V0WwalD8dHzg/AjAPGC1U9wEwowABBYSwAIAAAAAIJfaslJzVgSzjp0WAABu&#13;&#10;KW+vmh8fWJf59qqP//qv/7r9L//yL9Fu9bkRgLvVYwBfTQALAAAAAIAvEW9ipbasq2rbK8vy2qkB&#13;&#10;ANhY8+1V28VNW1Rt/uEf/qH4n//zfza73e7w7//+71uPHz9u/K//9b+iycoIQOBBCGABAAAAAPAt&#13;&#10;UjArNWcdxbYsy0unBgBgLaT2qhSsyscH3ql/+qd/2o/tb37zm60//OEP5fb29uhv//Zvtw4PD4tH&#13;&#10;jx6NXr58ud3pdMYuCbBsBLAAAAAAAKhLjC7Mm7NinGHPaQEAWEp5e1U+PvCb/OM//uNOt9udNmL9&#13;&#10;9//+3/diO/m6vbe313706NHgr/7qr7Z/85vfjNrt9ujJkyeDyWOjyfGhywGsEgEsAAAAAADuW2rM&#13;&#10;StsIZh07LQAAtUtNVmmbjw/8Yi9evGj+3d/93XTc39/8zd90dnZ2mtXxaYPV1tZW4+DgYPp4p9MZ&#13;&#10;7u7uRqhqMDk+nvyaj0JWwLoRwAIAAAAAYFmkMYapOStas3plWV47NQAAXyxvr5ofH/iL0gjAg4OD&#13;&#10;xsuXL6cBqqdPn+5sbW1N/9nDw8O9Rf9cq9Uad7vdwc7OznBvb28UIat2uz1+/vz5wOUANoEAFgAA&#13;&#10;AAAAyy4fY3iVtmVZXjo1AMCGmm+vivGBZTELW/3E//gf/6P913/919NRgmkE4Pb2dvPw8HAasNrd&#13;&#10;3d3qdDpfNGpw8s9ct1qt0ePHj4eT/cHk3zN6+fKlsDyw8QSwAAAAAABYZdGWlZqzjgrBLABgfcy3&#13;&#10;V30aH5iPAPzNb36zdXh4OA1QLRoBeFuTf27aZBUhq/39/eHk6+GzZ88GnU5n7JIALCaABQAAAADA&#13;&#10;OorGrMvipjnrsizLntMCACyhT+1V//zP/9zd399vDQaDnTQCsNvttvf29qYBq8+NALytCFltbW2N&#13;&#10;nz59et1ut0dPnjwZTJ5n9OjRo6HLAXB7AlgAAAAAAGyS1JaVmrMimHXstAAAdRmPx+1/+7d/2zs5&#13;&#10;OSn7/f6j6+vrdqytra3uZNu4zQjA25j8O4eTf3eEqqZhqxcvXnxst9vj58+fD1wVgLslgAUAAAAA&#13;&#10;ADfBrLNs2yvL8tqpAQAWGY/HB9VuhKe2X7161bi4uNj/y1/+sjMajaLFqnt5edno9/vNun4PrVZr&#13;&#10;3O12pyMD9/b2RoeHh4Pt7e3Ry5cv/QwDcI8EsAAAAAAA4PPizcs0zjCCWUexLcvy0qkBgPUzHo93&#13;&#10;J5sUmMoDVtOGqtPT0/3z8/P28fFx6+PHj42jo6Ot6+vrcnKsVefv6/Dw8LrVao0eP3483N/fHx4c&#13;&#10;HAyFrACWhwAWAAAAAAB8nTTGMDVmxTjDntMCAMtlPB5HoGq3+nJnslJYar/abhdVwCr0+/3y7du3&#13;&#10;rfPz8+bFxUXz9PS0ORgMGicnJ1t1/j4PDg6mowKfPn16nUJWz549G3Q6nbGrCLDcBLAAAAAAAOBu&#13;&#10;pcastI1g1rHTAgB3KxsBOB+wmm+wWujVq1dbHz58iGBV6/37942rq6tmr9eL0YFlXb/nTqcz3N3d&#13;&#10;HUXIqt1uj548eTLodrujR48eDV1RgNUlgAUAAAAAAPcjtWWl5qxpSKssS+ODAKAyHo+jiWq7+jIP&#13;&#10;WO1U+/mIwF/15s2bGBVYvn79uh2jAs/Ozlp1h6xarda42+0OHj16NG20evHixcd2uz1+/vz5wBUG&#13;&#10;WE8CWAAAAAAA8LAigBVtWTHGMI0zvCrL8tKpAWAdzI0AzANWaQRg/vitnZ2dRXNV4/j4OJqsmhGy&#13;&#10;ury8bPT7/WZd/00pZLWzszPc29sbHR4eDra3t0cvX74UrAbYQAJYAAAAAACwvFJbVgSzjgrBLACW&#13;&#10;yGdGALarFQ7u6rn6/X759u3bVoSsPn782Dg6OtqKRqvz8/NWnf+Nh4eH161Wa/T48ePh/v7+8ODg&#13;&#10;YPjs2bNBp9MZ+w4AIBHAAgAAAACA1RONWZfFTXPWZVmWPacFgG81NwIwxv5FwCkfARiPtet6/lev&#13;&#10;Xm2dn583Ly4umqenp83BYNA4OTnZqvO/+eDgYDoq8OnTp9ftdnv05MmTgZAVALchgAUAAAAAAOsj&#13;&#10;tWWl5qwIZh07LQCb7RdGAEaoqll84wjA24qQ1YcPHyJYFSMDG1dXVzFCsDUYDMq6nrPT6Qx3d3dH&#13;&#10;jx49moatXrx48bHb7cbXQ98hAHwrASwAAAAAAFh/KZh1lm17ZVleOzUAq2s8Hkdoqll9mcb95SMA&#13;&#10;88fv1Zs3b2JUYPn69et2jAo8OztrXV5eNvr9fm2/n1arNe52u4OdnZ3h3t7eKEJW7XZ7/Pz584Hv&#13;&#10;FgDqJIAFAAAAAACbKwJYaZxhBLOOYluW5aVTA/AwPjMCMOxX21pHAN7G2dlZNFc1jo+PI2zVODo6&#13;&#10;2qo7ZBUODw+vU8hqsj/Y3t4evXz5UqgYgAcjgAUAAAAAACySxhimxqwYZ9hzWgC+zng8Tg1V+bi/&#13;&#10;NAIwHCzj77vf75dv375tnZ+fNy8uLpqnp6fNGBk4+bpV5/NGyKrVao0eP3483N/fHx4cHAyfPXs2&#13;&#10;6HQ6Y99NACwbASwAAAAAAOA2UmNW2kYw69hpATbRZ0YAxtc71f6DjQC8rVevXm19+PChcXJy0oqQ&#13;&#10;1WAwiP2tOp/z4OBgsLW1NX769Ol1u90ePXnyZNDtdkePHj0a+u4CYJUIYAEAAAAAAHchtWWl5qxp&#13;&#10;SKssSyOhgJUyHo/nG6rmRwDmj6+UN2/eTJusImT1/v37RjRZ9Xq91mAwKOt6zk6nM9zd3Y1Q1TRs&#13;&#10;9eLFi4/tdnv8/Pnzge82ANaFABYAAAAAAFCnCGBFW1aMMUzjDK/Ksrx0aoD79JkRgO1qhYN1+O+M&#13;&#10;kNXHjx/L169ft6+vr8uzs7PW5eVlo9/v19bE1Wq1xt1ud7CzszPc29sbHR4eDmJkoJAVAJtCAAsA&#13;&#10;AAAAAHgoqS0rgllHhWAWcEvj8TjCU9vVl4tGAMZj7XX77z47O4vmqsbx8XGErRpHR0dbEbY6Pz9v&#13;&#10;1fm8h4eH161Wa/T48eNhhKy2t7dHL1++1HQIwMYTwAIAAAAAAJZNNGZdFjfNWZdlWfacFtgMcyMA&#13;&#10;84BVhKqaxQqPALyNfr9fvn37djoy8OLionl6etocDAaNk5OTrTqf9+DgYDoq8OnTp9f7+/vDaLJ6&#13;&#10;9uzZoNPpjH13AsBiAlgAAAAAAMCqSG1ZqTkrglnHTgushvF4HKGp+QBVPgIwPb5RXr16tfXhw4cI&#13;&#10;VrXev3/fuLq6atYdsup0OsPd3d1RhKza7fboyZMng263O3r06NHQdyoA3J4AFgAAAAAAsOpSMOss&#13;&#10;2/bKsjQWC2o2NwIwGqrSCLz9aruWIwBv682bNzEqsHz9+nU7hax6vV5rMBiUdT1nClk9evRo2mj1&#13;&#10;4sWLj+12e/z8+fOB71wAuFsCWAAAAAAAwLqKAFYaZxjBrKPYlmV56dTALxuPxwfV7qIRgOHAWfqp&#13;&#10;s7OzCFU1jo+Po8mqOfm6dXl52ej3+7W1erVarXG32x3s7OwM9/b2RoeHh4Pt7e3Ry5cvBVAB4B4J&#13;&#10;YAEAAAAAAJsojTFMjVkxzrDntLDOshGAIQ9YbfQIwNvo9/vl27dvWxGy+vjxY+Po6Gjr+vq6PD8/&#13;&#10;b9X5vIeHh9etVmv0+PHj4f7+/vDg4GD47NmzQafTGbsqAPDwBLAAAAAAAABupMastI1g1rHTwrIa&#13;&#10;j8cRmNqtvlw0AjB/nC+QQlbn5+fNi4uL5unpaXMwGDROTk626nzeg4OD6ajAp0+fXrfb7dGTJ08G&#13;&#10;QlYAsBoEsAAAAAAAAH5dastKzVnTkFZZlsZ8UYtsBOB8wMoIwDvy6tWrrQ8fPkSwKkYGNq6urmKE&#13;&#10;YGswGJR1PWen0xnu7u6OHj16NNjb2xtGyKrb7cbXQ1cEAFaXABYAAAAAAMDXiwBWtGXFGMM0zvCq&#13;&#10;LMtLp4Z54/E4Rv1tV1/mAaudaj8eaztTd+fNmzcxKrB8/fp1O0YFnp2dteoOWbVarXG32x1EyCoa&#13;&#10;rV68ePGx3W6Pnz9/PnBFAGA9CWABAAAAAADUI7VlRTDrqBDMWktzIwDzgJURgPfk7Owsmqsax8fH&#13;&#10;EbZqHB0dbV1eXjb6/X6zzuc9PDy83tnZGe7t7Y0m+4Pt7e3Ry5cvteIBwAYSwAIAAAAAALhf0Zh1&#13;&#10;Wdw0Z12WZdlzWpbLeDyO0FSz+GmAql3cNFSlx7kH/X6/fPv2bev8/Lx5cXHRjJBVNFpNvm7V+bwR&#13;&#10;smq1WqPHjx8P9/f3hwcHB8Nnz54NOp3O2FUBABIBLAAAAAAAgOWQ2rJSc1YEs46dlrszNwIwxv5F&#13;&#10;eMcIwCXy6tWrrRSyOj09bQ4Gg8bJyclWnc95cHAwHRX49OnT63a7PXry5Mmg2+2OHj16NHRFAIAv&#13;&#10;IYAFAAAAAACw3FIw6yzb9sqyNOqsMh6PD6rd+YBVaqg6cJaWx5s3b6ZNVicnJ6337983rq6uYoRg&#13;&#10;azAYlHU9Z6fTGe7u7kaoahq2evHixUchKwDgrghgAQAAAAAArKYIYKUxhoPJOpqsq7IsL9fhPy4b&#13;&#10;ARjygJURgCsgQlYfP34sX79+3Y5RgWdnZ63Ly8tGv9+v7Zq1Wq1xt9sd7OzsDPf29kaHh4eDGBn4&#13;&#10;/PnzgSsCANRJAAsAAAAAAGD9pDGGqTErxhn2Hvo3NR6PI3yzW32ZRgCG/WqbP86SOzs7i+aqxvHx&#13;&#10;cYStGkdHR1sRtjo/P2/V+byHh4fXrVZr9Pjx42GErLa3t0cvX77UCAcAPBgBLAAAAAAAgM0RIazL&#13;&#10;4qY567osy+Nv/ZdmIwDnA1ZGAK64fr9fvn37djoy8OLionl6etqMkYF1h6wODg6mTVYRstrf3x9G&#13;&#10;k9WzZ88GnU5n7KoAAMtGAAsAAAAAAIDUlpWas2L1J6tRPZ4HrHaqfSMA18irV6+2Pnz40Dg5OWm9&#13;&#10;f/++ESGryf5Wnc8ZIautra3x06dPr9vt9ujJkyeDbrc7evTo0dAVAQBWScspAAAAAAAA2Bjbk/W0&#13;&#10;2o9QVbfa/y57/MlknVcrQlj/NVk/FrNw1vvJupisgVO5et68eROjAsvXr1+3U8iq1+u1BoNBWddz&#13;&#10;djqd4e7uboSqpmGrFy9efGy32+Pnz5/7HgIA1oYGLAAAAAAAgNUXoaoIT7Un61l17KC4aa767Tf+&#13;&#10;+6PpKkI6J8UslBUNWX+uvv6hmI0z7FeLB3R2dhahqkaErK6vr8vJ163Ly8tGv9+vra2s1WqNu93u&#13;&#10;dGTg3t7e6PDwcLC9vT16+fLltSsCAGwCASwAAAAAAIDllDdU5QGr1GDVLW4CVg+lUa1oy4oRhr3J&#13;&#10;Opqsd5P1x2LWlvWh2nJHUsjq+Pg4Gq0aR0dHWxG2Oj8/r3X6zeHh4XWr1Ro9fvx4uL+/Pzw4OBgK&#13;&#10;WQEACGABAAAAAADct9RGNR+winBVPiJwlUVbVjQuRSNWBLNifGG0ZEVj1n8Ws8BWBLNOfTss1u/3&#13;&#10;y7dv37bOz8+bFxcXzdPT0+ZgMGicnJxs1fm8BwcH01GBT58+vU4hq2fPng06nc7YVQEA+MwPvwJY&#13;&#10;AAAAAAAA3yw1VIU8YHWw4PFNFy1Ng2LWlhVBrGjH+n6yfixmQa331bHBJpyMV69ebX348CGCVa33&#13;&#10;7983rq6uot2qNRgMyrqes9PpDHd3d0ePHj0a7O3tDZ88eTLodrvx9dC3JwDA7QlgAQAAAAAALLZo&#13;&#10;BGD4rtouwwjAdRKNWRE6ipasaM6KgNYPxSyYFWMNz6rj/VX7D3vz5k2MCixfv37djlGBZ2dnrbpD&#13;&#10;Vq1Wa9ztdgcRsopGqxcvXnxst9vj58+fD3yrAQDcLQEsAAAAAABg06SGqhj596zaTyMA88dZDo1q&#13;&#10;RVtWjDOMYNabYhbUelXM2rI+VNsHc3Z2Fs1VjePj42iyakbI6vLystHv95t1PWcKWe3s7Az39vZG&#13;&#10;h4eHg+3t7dHLly+vfdsAANwfASwAAAAAAGAdLBoB2K6Ozz/Oeoj2qAg3RSNWBLNifGG0ZEVj1p8n&#13;&#10;691kxUi907t6wn6/X759+7Z1fn7evLi4aB4dHW1Fo9Xk61ad/6GHh4fXrVZr9Pjx4+H+/v7w4OBg&#13;&#10;+OzZs0Gn0xn7NgAAWIIfTMfj8f9d7Y8mK6Xhh9UqqmPph7cTpwwAAAAAALgnEZhKAap8HOB3Cx6H&#13;&#10;XASiYtRetGVFc1a0Y31frQhqpcasheP4Xr16tZVCVqenp83BYNA4OTnZqvM3fHBwMB0V+PTp0+t2&#13;&#10;uz168uTJoNvtjh49ejR0OQEAllsEsP73LX79TjH7JEGEskbVsY/Z43lwq/e5H1oBAAAAAICNtmgE&#13;&#10;4EG18sfhrsX7XNGcdXJ5eflxMBj0Li4u3k7W8bt3745PTk4+nJ2dXU2O1xJ66nQ6w93d3QhVTcNW&#13;&#10;L168+ChkBQCw+m4bwLqNFNYKl9V+BLIWBbeuqgUAAAAAAKymvKEqjfvLRwB2i5uAFdyLDx8+lKPR&#13;&#10;qLy6umpMtsXHjx/LGBk4GAzKuV/aKCeGw+H78Xjcn2zPJ7/27WSdnZ+ff//+/fve5N/1od/vf/i1&#13;&#10;52y1WuNutzvY2dkZ7u3tjSJk1W63x8+fP1dcAACwpuoMYN1Gu1oh5nSnH3ojlDUf3BLWAgAAAACA&#13;&#10;+/G5EYBxrF0YAcgSSIGqFLbq9/ufC1l9jchlRXjrQwSzJv/Od5MV4ayjRqPx58mxk62trcudnZ2z&#13;&#10;7e3t0cuXL69dEQCAzbMsAazbiEDWTrUfwaxUyRqfOJgPbsUPuecuMwAAAAAA/ETeULVoBGB6HJZC&#13;&#10;tFd9+PChEaGqCFelJqvY1vm80VwVowLTNtqtImjVaDTi4VYxe6+qV8zejzqdrB8n6/vJOi5m712d&#13;&#10;unoAAOtvFQNYt7VfbWPk4TjbT6Jxq1Htn/iWAAAAAABgRS0aARi+q7ZGALL00qjACFtFuCr241id&#13;&#10;zxnhqmazOe50OuNGoxEBq2nQKgJXX/mvjJKACIbF+079antUzMJZP0zW+8m6KGbhLQAA1sAmBLBu&#13;&#10;Y6e4ac5KIw/zsNZlMfs0Q+j5wRgAAAAAgHvw22q7aARg/jishBgVWI0MjEarIu1H2KouKVAVYato&#13;&#10;r9rZ2RmlsNU9/qc3qhVtWTHNJYJZ0ZQVwazXk3VWzAJbfd8lAACrRQDr67WzF7cRzIrgVgSy0quD&#13;&#10;NAYxCGsBAAAAAJDLG6pSgKpdHZ9/HFZOjAeMYFVqtEojA+NYXc8ZwaoYDxhhq8n6tH/PIauvEeck&#13;&#10;3lOK4FW8v3Rc3ASzojHrXTEbZ3jhOwsAYEl/oBPAuhfxQ/NOtd+vfpAuipuQ1nxw68opAwAAAABY&#13;&#10;ORGYWhSg+m7B47DyUqAqGq1Go1HZ7/fL4XBYRtiqzuet2qumowOj1SpCVnFsTU9zTGaJ95Hiw/7R&#13;&#10;nHU6Wd8Xs3DWm8kaVscAAHhAAljLab/avi9uRh7GJxvmg1vX1Q/bAAAAAADUJ2+oelbtH1QrfxzW&#13;&#10;TrRXVaMCpw1WEa6KY9FsVefzRriq2WyOO53Op5BVNFpF8IqpeJ8o3jeKMYb9antUzMJZ0ZqVGrNM&#13;&#10;aAEAuAcCWKtvp/ohO0JZ6VVHjERMwa1+dvzE6QIAAAAAmIrwVLfaXzQCsFvcBKxg7aVRgVXYqkjj&#13;&#10;A+t8zghVRbgqQlaNRmM6KjAdc0W+WqNa8QH+eO8o3htKYwxfFbMP/wtmAQDcMQGszZLCWtfVSsGt&#13;&#10;ZvV4Htzq+eEbAAAAAFgx+Yi/PGAVx9qFEYBsuDQqMIJVKWQVgasIXtUlBaqi0Sraq6rxgdOwlSty&#13;&#10;r6ItK94Pig/ux3tDx8VshGEKaB1Vj/WdKgCAr/hhSwCLz2hXK8QnIbaKWSBrUXBLWAsAAAAAqFOE&#13;&#10;piI89bkRgOlx2HgxJrAKVk23MTIwHavrOSNYFeMBI2w1WUUaFRhhK1dkJcSH8+N9nni/J5qzIoz1&#13;&#10;Y7UipJXGGQIA8BkCWNyFCGLtVPsprJX228XPg1tXThkAAAAAbLz5hqoUsDICEH5FGhWYGq36/X45&#13;&#10;HA6nYas6n7dqryqizSparSJwlcJWrKV4Xye+p6IlK5qx3hazUFZsozUrglmnThMAgAAWD2O/2sac&#13;&#10;8TTy8Kz4aYgrbrREaOvc6QIAAACAlfLbartoBGD+OPALUsgqmquiwSrCVXEsxgfW+bwRrmo2m+NO&#13;&#10;pzNOowKFrJjTqFa8hxMfuo9QVrRmvZusV8Xs/Z94r8f0FABgYwhgsewilJWas9Kru8ticXDrxOkC&#13;&#10;AAAAgFrkI/7ygJURgPCNIlCVha2Kanzg9FhdorkqGqwibFW1WI3TMVeEbxBtWfGeTrRlxfs6Mb7w&#13;&#10;uLgJaB1Vj/WdKgBg7X4QEsBijbSLm+asfORhs3o8PomRbgIJawEAAACw6eJeWRr3lweovlvwOPAN&#13;&#10;0qjAFLaKNqtotYqwVV3PGY1V0VwVwarJSuMDp2ErV4QHEB+sj0asXjF7vyZGGEYwK96viaBWjDO8&#13;&#10;cJoAgFUlgMWmilBWPvJwq/rBf1Fwq1eoyQUAAABgdaSGqviw4rNq3whAqFkKVKWwVb/frz1kFSJY&#13;&#10;lUJWaVRgHHNFWBHxXkz8PxJBrGjGejtZ3xezcYZ/nqzhZJ06TQDAshPAgi+zX21j5GGnmAWy4oVA&#13;&#10;u/h5cOvK6QIAAADgjsWov261nwesUkNVt7gZBwjUJBsVOA1XRchqOByW0WhV5/NW7VVFjAyMMYHV&#13;&#10;2MDpMVhTjWpFW1a875LGGEZA61Vx05jlA/QAwFIQwIIaXgsXszBWNGel2vaz6nge3LquXjgAAAAA&#13;&#10;sJnyEX95wMoIQHhgMSowhawiXBXBqzhW53NGuKrZbI47nc44jQqMoFUErlwR+CTCjvEeTLzXEsGs&#13;&#10;GF94XMwCWjHWMNqyBLMAgPv/IUUACx5UCmvFi4RxtR+hrPnglrAWAAAAwOqI0FTc38lHAB4UNw1V&#13;&#10;RgDCEohRgdXIwAhbFWk/wlZ1SYGqCFulUYFCVnB3/4sVs+BVfEA+3lOJQFYEs2K8YYw17FcLAODO&#13;&#10;CWDB6mgXN81ZUa27VdyMO5wPbp04XQAAAAB3Km+oygNWRgDCEouQ1Wg0KqO9KoJV0WYVrVYRtqrr&#13;&#10;OSNYFeMBI1g1WZ/2o9HKFYEHEe+hxP/z8d5JBLBijGEEst5N1p+Lm3GGAABfTQAL1vfFRGrOSmGt&#13;&#10;fPxhHtzqFap4AQAAgM2V2qjmA1ZxD8UIQFgBKVCVwlb9fr8cDofT0YF1Pm+0V0XYKtqsImSVGq1c&#13;&#10;EVgZjWrFB9zjfZMIZcUIwwhovSpm76+cOk0AwJcQwALCfrWNkYedYhbIel/MQlzxomNY3AS3rpwu&#13;&#10;AAAAYMmlhqqQB6wOFjwOrIBor6pGBU4brFKTVd0hqwhXpZGBsa2arKZhK2BtxZ8r8QH2+FB7vCfy&#13;&#10;l2L2/kmMM4yxhhHKisYsH24HAG5+gBDAAm5pp7hpzko3Ks+q4/PBLWEtAAAA4K7kbVR5gOq7amsE&#13;&#10;IKyBNCqwClsVEbiKY3U+Z4SqIlzV6XTGjUZjOiowHXNFgPk/MorZeyHxHkmMMDwqZs1ZvWrbrxYA&#13;&#10;sGEEsIA6tYub5qy4WRHBrajyTTdIY956tG9dV8cBAACAzZMaquIewrNqP40AzB8H1kQaFRjBqhSy&#13;&#10;isBVBK/qkgJV0WSVRgWmsJUrAtyBeP8jmrPifY8IYL0uZoGseO/jT8UstHXhNAHA+hLAApbpxUk+&#13;&#10;8nCruGnQWhTcAgAAAJbXohGA7WJxgxWwhmI8YGqvimBVGhkYx+p6zghWxXjACFtNVpFGBUbYyhUB&#13;&#10;HkijWvEeR7znEaGsaM2K9qw/FrP3Q06dJgBYfQJYwKpKzVmXk9UpboJbqXErpFGJ5rADAADAt8tH&#13;&#10;AMaov261/92Cx4ENkAJVqdGq3++Xw+GwjLBVnc9btVcV0WYVrVYRuBKyAlZM/DkZ72FEW1a8p/GX&#13;&#10;yTorZgGtN8UssCWYBQCr9Je7ABawAXaqFzLRnLVXzAJZ74ufNm6l4NaV0wUAAMCGWTQC8KBa+ePA&#13;&#10;Bor2qhgPGEGrCFxFuCqORbNVnc8b4apmsznudDqfQlap0QpgzbWK2fsY8QHzaMqKxqwIZv1QzEJZ&#13;&#10;F4UPngPA0hHAAvipFNbqVS9ymtULnEXBLWEtAAAAllXeUJXG/eUjALvFTcAKoEijAquwVVE1W02P&#13;&#10;1SVCVRGuirBVFbAap2OuCMDP/9istvFh82jOel3Mglkn1bZfLQDgAQhgAXy9drUirBUfvdsqZrXA&#13;&#10;KbgVL3rSqMRzpwsAAIBv9LkRgE+r16dGAAK/KI0KTGGraLOqO2QVjVXRXBUhq9ivxgdOw1auCMCd&#13;&#10;iPcjYqRhvA8RHxx/Vcw+WP7jZP05/vgvZq1ZAECNBLAA7u8FUD7yMIW14kVRu/h5cAsAAIDNkRqq&#13;&#10;Qhr3l48AzB8H+EUxJrBqr5puI2SVjtX1nClkFe1Vk1WkUYERtnJFAB5Mo1rRihXvTfypmE35iLas&#13;&#10;CGlFMOvUaQKAuyGABbCcUnPW5WR1qhdHH4tZiCsPbkX7llnvAAAAy2fRCMDwXbU1AhD4atmowGm4&#13;&#10;qt/vl8PhcBq2qvN5q/aqItqsYkxgNTZwegyAlRF/V8SHweO9hXiP4aiYNWb9V7UfoayLwnsPAHC7&#13;&#10;v2AFsABW3k5x05y1V70oel/cNG6l4JawFgAAwLfLG6rmRwDmjwN8sxgVmEJWEa6K4FUcq/M5I1zV&#13;&#10;bDbHnU5nnEYFRtAqAleuCMDaa1XbeL8hQlhvi1kwK95fiOasfrUAgDkCWACbpV3cNGelkYfxyZYU&#13;&#10;3Irj0b51VS0AAIBNsGgEYLs6Pv84wJ2KQFXWaFVU4wOnx+qSAlURtkqjAoWsAPgF8V5CNGfFhI54&#13;&#10;7yBGGEY4K4JaMdow3l+4cJoA2GQCWAD80guq1JwVn6zcKmZhrU5x07iVRiWeO10AAMCSicDUogDV&#13;&#10;dwseB6jVhw8for2qTGGraLOKVqsIW9X1nBGsivGAEayarDQ+cNpo5YoAcFd/3VQrWrEimBVhrLPJ&#13;&#10;+nGy/jhZw2I20hAA1p4AFgB3JTVnxcjDCGlFKCtuIsanxiOslY9KBAAA+Fp5Q9Wzav+gWvnjAPcq&#13;&#10;BapS2Krf75fD4XA6OrDO503tVRGyisBVarRyRQB4QPF3X7wfkCZvHBWzD3jHOMM3xez9A8EsANbr&#13;&#10;Lz8BLAAeQISxRtWLrBh/mIJbO8XPg1sAAMD6i/BUt9pfNAKwW9wErAAeTDYqcNpglZqs6g5ZxajA&#13;&#10;NDIwthG4SmErAFgxrWob9/9jbGGMMvyv6usfq2MDpwmAVSOABcCyy5uzolkravIXBbd6XpQBAMBS&#13;&#10;yUf85QGrONYujAAEllgaFRhhqwhXxX4cq/M5I1zVbDbHnU5nnEYFRtAqAleuCAAbIN4HiEBz3P+P&#13;&#10;e/+vilk4K94biNGG/WoBwFISwAJgnbSLm+as2G4Vs1rjFNyKkFYalXjldAEAwFeJ0NR28fkRgOlx&#13;&#10;gKUWowKrkYHRaFWk/Qhb1SUFqiJslUYFprCVKwIACzWqFeGruK//H8WsJSvasv4Yf6VXXwPAgxLA&#13;&#10;AmBTxadpUnNWvHhLYa2t6ute8dNRiQAAsM7mG6pSgOq7amsEILCSYjxgBKtSo1UaGRjH6nrOCFbF&#13;&#10;eMAIW03Wp30hKwC4U/F3edznj8kYcT//h2J2Lz/GGb6p9k+dJgDu7S8mASwA+CKpOStGHnaqF28R&#13;&#10;zoqQVmrcSvXIAACwLH5bbReNAMwfB1hZKVAVjVaj0ajs9/vlcDgsI2xV5/NW7VXT0YHRahUhqzjm&#13;&#10;igDAg2tV27h3HyGs+PB1NGdFUCuas6Ixa+A0AXCXBLAA4O7lzVl7xU1wa6f4eXALAABuK2+oygNW&#13;&#10;RgACayvaq6pRgdMGqwhXxbFotqrzeSNc1Ww2x51O51PIKhqtIngFAKycaMxKH6SO9bpaEcz6UzEb&#13;&#10;c9h3mgD4GgJYAPCw8uasaNYaFz8NbsXar14A+kQOAMD6isDU02p/0QjA/HGAtZVGBVZhqyKND6zz&#13;&#10;OSNUFeGqCFk1Go3pqMB0zBUBgI3QqFaEr+KefLRlRXNWfIj634vZvfkLpwmAXyKABQCrIz6ds2jk&#13;&#10;YQpuRUgrjUq8croAAJZCaqiKn9+eVftGAAIbLY0KTGGraLOKwFXs1yUFqqLRKtqrqvGB07CVKwIA&#13;&#10;fEbcg4/78hHAivvvPxSzcYbfT9Zfitl9+FOnCYDpXxoCWACwtlJzVtxM7lQvDLeK2Sd54ng+KhEA&#13;&#10;gC8Xo/661X4esEoNVd3iZhwgwEaKMYHRXhVhq9hGyCodq+s5I1gV4wEjbDVZRRoVGGErVwQAuGOt&#13;&#10;ahsfmI4QVtx//4/q63QMgA0igAUAhAhjfSxmn9iJ8YcRyhoVixu3AADWUT7iLw9YGQEI8BlpVGBq&#13;&#10;tOr3++VwOJyGrWp9ATtrryqizSparSJwlcJWAAAPLBqz0r30WK+rFffZozUrRhkOnCaA9SOABQDc&#13;&#10;Vh7W6lT7/WJxcAsA4KFFaCrCU/kIwIPipqEqPQ7AAilkFc1V0WAV4ao4FuMD63zeCFc1m81xp9MZ&#13;&#10;p1GBQlYAwAprVCvuoUcAK9qyoiUr7qP/ezG7x953mgBWlwAWAFCnvDmrXb2wjBeRKbgVIa40KtGn&#13;&#10;fgCAL5U3VOUBKyMAAb5SBKqysFVRjQ+cHqtLNFdFg1WEraoWq3E65ooAABsi7p9Ha1bcN7+crD8X&#13;&#10;s/vp3xezxqzYv3CaAFbgD3QBLABgScSLzEUjD7cma1jMwlp5+xYAsH5+W23nA1bxs4ERgADfKI0K&#13;&#10;TGGraLOKVqsIW9X1nNFYFc1VEayarDQ+cBq2ckUAAH5Rq5h9cDk+wHxUzO6XR3PWSbVOnSKA5SGA&#13;&#10;BQCsqtScFTfto1HrXTGrcN6qjscbtSm4BQA8nHzEXx6wMgIQoAYpUJXCVv1+v/aQVYhgVQpZpVGB&#13;&#10;ccwVAQC4c/Fh5vjZLkJY0Y71tpg1Z50Vs9asOGbiBMA9E8ACADZB3py1V8w+KTQqbhq34gVrqzoO&#13;&#10;APy6vI0qD1B9V22NAASoUTYqcBquipDVcDgso9Gq1hdWs/aqIkYGxpjAamzg9BgAAA+uUa24zx0j&#13;&#10;Df+rmDVnxQeW/7061neaAOohgAUA8FN5c1Y0a10Ws08LpeDWdTFr3zpxqgBYQ7/N/j58Vu2nEYD5&#13;&#10;4wDcgzQqMMJWEa6K/ThW6wuidnvcbDbHnU5nnEYFRtAqAleuCADASoqQfnwIOcJXcb872rJiosSP&#13;&#10;k/WnYnYv/MJpAvjGP2wFsAAAvlrenBVvTA+qF7EpuJXCWr1C5TMADyeaqLrVfh6wWtRgBcA9i1GB&#13;&#10;1cjAaLQq0n6EreqSAlURtkqjAoWsAAA2UtzfjnvXcQ872rJOi1ko68fq2KlTBPBlBLAAAO5Pas7K&#13;&#10;g1tbxU3jVoxEfF8IawHw6/IRgHnA6rsFjwPwwCJkNRqNytRoFW1WMTowwlZ1PWcEq2I8YASrJuvT&#13;&#10;fjRauSIAAPyKuIcdP6vG/exox3pbzJqzjifrTSGYBfAzAlgAAMspD2PF+MOohI5RIxHYik8e5aMS&#13;&#10;AVgfi0YAHlQrfxyAJZMCVSls1e/3y+FwWEbYqtYXDjs7owhbRZtVhKxSo5UrAgBADRrVig8XxzSI&#13;&#10;/ypmzVkR1PrPYhbW8gFjYCMJYAEArL48rJXGH6bg1nzjFgD3L2+oSuP+8hGA3eImYAXAEov2qmpU&#13;&#10;4LTBKjVZ1R2yinBVGhkY26rJahq2AgCAJRA/D8d96Ahlxf3paMuKDxXHKMMYaZgCWwDr+wehABYA&#13;&#10;wEbJm7Pa1YveFNw6q35NGpUIwOd9bgTg0+rPVyMAAVZYGhVYha2KCFzFsTqfM0JVEa7qdDrjRqMx&#13;&#10;HRWYjrkiAACssPhwcNyDjskOPxSzlqwIZUU4K404BFh5AlgAAHxO3pzVrl4kR2ArxiB+mKzrYta+&#13;&#10;deZUAWskNVSFNO4vHwGYPw7ACkujAiNYlUJWEbiK4FVdUqAqmqzSqMAUtnJFAADYMHH/OZqzIoR1&#13;&#10;Vm2jOet4st5M1qlTBKwSASwAAO5Kas7Kg1upJWC+cQvgPi0aARi+q7ZGAAKsqRgPmNqrIliVRgbG&#13;&#10;sbqeM4JVMR4wwlaTVaRRgRG2ckUAAODXf6SuVtxfjnas74tZc1Y0aP1ndcw9ZmDpCGABAPAQ8uas&#13;&#10;vcl6V72o3qpeSDerx66cKuAXpIaqCHg+q/bTCMD8cQDWWBoVmBqt+v1+ORwOywhb1foD7ay9qog2&#13;&#10;q2i1isCVkBUAANQmfr6P+8bxId80zvBtMftQcIw0PK8eA3iYP6QEsAAAWHJ5c1anenEd9qoX12G7&#13;&#10;eoENrL5FIwDb1fH5xwHYEClkFc1V0WAV4ao4Fs1Wtf4g2m6Pm83muNPpjNOowNRoBQAALI2YyBD3&#13;&#10;j1MwK8YX/qWYtWfFsQunCKibABYAAOskb86aD26lxq00KhG4PxGYWhSg+m7B4wBssDQqsApbFRG4&#13;&#10;iv04VpdorooGqwhbxX6ErNIxVwQAAFZa3C+O5qy4Hxz3h38sZgGtN9USzALujAAWAACbLDVnxQvx&#13;&#10;eIMtAlsxBvHDZF0XPx2VCPzcohGAB9XKHweAT9KowBS2ijarukNW0VgVzVURsor9anzgNGzligAA&#13;&#10;wMZpVCvuDUcIK5qyIpj1brJeFbMGLYBbEcACAIAvEzXWl9V+Cm6l2TPzjVuwyiI81a32F40A7BY3&#13;&#10;ASsAWCjGBFbtVdNthKzSsbqeM4Wsor1qsoo0KjDCVq4IAADwBeL1SnxYN+7zpnGGb4tZc1aMNIyA&#13;&#10;lvu/wOI/QASwAADgzuXNWfPBrV7x01GJcB/yEX95wCqOtQsjAAH4CtmowGm4qt/vl8PhcBq2qvUH&#13;&#10;rVl7VRFtVjEmsBobOD0GAABQk7jPG+GrGGcYwaxozopQ1vfVsb5TBJtNAAsAAB5W3pzVrl64pxf0&#13;&#10;76v91LgF855W3x+fGwGYHgeArxajAlPIKsJVEbyKY7X+gNRuj5vN5rjT6YzTqMAIWkXgyhUBAACW&#13;&#10;SHzYNj6EkoJZ59X2TbUunCLYDAJYAACwWi/mw/zIw63ip8GtS6dqpc03VKUA1XfV1ghAAO5cBKqy&#13;&#10;RquiGh84PVaXFKiKsFUaFShkBQAArIlGtSKQdVTMxhjGNsYYvpqsU6cI1osAFgAArK/UnBXBrXgj&#13;&#10;s1+96I/Q1nXx08Yt6vfbartoBGD+OADU4sOHD9FeVaawVbRZRatVhK3qes4IVsV4wAhWTVYaHzht&#13;&#10;tHJFAACADRSvv+J+bdyrjTBWjDCMYFY0aP2lOjZwmmAF/+cWwAIAAIqfNmc1ipuwVriqbgpce/H/&#13;&#10;M3lDVQpQtavj848DQO1SoCqFrfr9fjkcDqejA+t83ipYNR0dGIGr1GjligAAAHyxuEcb91/TOMNo&#13;&#10;yYpQ1o/Vsb5TBMtLAAsAALitvDlrPrh1Ve03s/1VE4GpRQGq7xY8DgD3LhsVOG2wSk1WdYesIlyV&#13;&#10;RgbGNlqtUtgKAACA2sS91ni9l4JZ0ZIVrVkRzjouTDmApSCABQAA1H1zIDVnzQe33me/5j7CWnlD&#13;&#10;1bNq3whAAJZWGhUYYasIV8V+HKvzOSNc1Ww2x51OZ5xGBUbQKgJXrggAAMBSaVTrvJgFsn6stm8n&#13;&#10;61UhmAX3SgALAABYJimMlQe3torFjVvhYLK61f6iEYDd6tcAwFKKUYHVyMBotCrSfoSt6pICVRG2&#13;&#10;SqMCU9jKFQEAAFh50ZYV91djZGG0ZX1f3ASzfqi2wF3/jyeABQAALJndyfpdtf+kuAlT/b7a7kzW&#13;&#10;y2r/pNpGUOu82r8qbhq18n0AeBAxHjCCVanRKo0MjGN1PWcEq2I8YIStJuvTvpAVAADARosPuMa9&#13;&#10;1DTO8LSYjTL8sVoDpwi+jgAWAABwXyI0FeGp3eImQPWkWuF31WN1iYDWdbX/rtpeFzfBrXwfAG4l&#13;&#10;Baqi0Wo0GpX9fr8cDodlhK3qfN6qvWo6OjBarSJkFcdcEQAAAG4hGrPi9WsaY/iu2kY4600xa9MC&#13;&#10;foEAFgAA8C3yAFWEqiJAlTdU5Y+vkrw5K0JZ6ZNfJ9mvOXH5ATZLtFdVowKnDVYRropj0WxV5/NG&#13;&#10;uKrZbI47nc6nkFU0WkXwCgAAAGrUqFbcI43GrLgnmsYZvpqsC6cIZgSwAACARdK4v3wEYN5Q9Xun&#13;&#10;6JMIZ/Wq/QhtpU+D9YrFwS0AllwaFViFrYo0PrDO54xQVYSrImTVaDSmowLTMVcEAACAJRNtWdGa&#13;&#10;FfdCI4z1fTEbZxj7P1Rb2Kz/KQSwAABgY6QRgOEP1fY+RwAyk8JYEc5KIw/zxq08uAVATdKowBS2&#13;&#10;ijarCFzFfl2isSqaq6LRKvar8YHTsJUrAgAAwJpoFbP7m2mcYaw31dc/Fu59sqYEsAAAYLVFYOp3&#13;&#10;1X4aARjyBqsnTtPKioDWdbX/rtpeF4uDWwDMiTGB0V4VYavYRsgqHavrOVPIKtqrJqtIowIjbOWK&#13;&#10;AAAAsMGiMStej6dg1tviJpwVq+8UscoEsAAAYDmlAFUEql5W+0YA8kvyMFYEtObHH+bBLYC1kUYF&#13;&#10;pkarfr9fDofDadiqzuet2quKaLOKMYERuEphKwAAAOCLNaoV9y5jfGEEtGKc4etqXThFrAIBLAAA&#13;&#10;uD95G1UaARgjARcFrKBOEc7qVfsR2kqfLsvHH544TcCySCGraK6KBqsIV8WxGB9Y5/NGuKrZbI47&#13;&#10;nc44jQoUsgIAAIB7ER+sitasuHcZbVnfFzfBrAhqvXOKWKpvWAEsAAD4JvkIwAhXPa32U0NVHrCC&#13;&#10;VZXCWBHOWjT+MA9uAXy1CFRlYauiGh84PVaXaK6KBqsIW1UtVuN0zBUBAACApdQqZvcj0zjDWBHQ&#13;&#10;Oq62cO8EsAAAYLEITUV4Kh8BmDdYGQEIi+XNWelTaPn4wzy4BWygNCowha2izSparSJsVddzRmNV&#13;&#10;NFdFsGqy0vjAadjKFQEAAIC1EY1ZcX8hD2b9pZjdp4ytD5FSGwEsAAA2SR6gilBVhKvyhqr8caB+&#13;&#10;Ecq6zvbnxx/mwS1ghaRAVQpb9fv92kNWIYJVKWSVRgXGMVcEAAAANlqjWhHEilBWBLTSOMNXxWzM&#13;&#10;IXwTASwAAFbd50YA/q74ecAKWF15c1Zs002RfPzhidME9ycbFTgNV0XIajgcltFoVefzVu1VRYwM&#13;&#10;jDGB1djA6TEAAACAW4h7GNGaFfcaI4yVB7N+KG4a/uHXv5kEsAAAWFJpBGD4Q7XNG6pSwApgXgSy&#13;&#10;etn+ovGHeXAL+AUxKjCFrCJcFcGrOFbnc0a4qtlsjjudzjiNCoygVQSuXBEAAADgHrSK2f3D74tZ&#13;&#10;a9bbah1Xx+AnBLAAALhPi0YAht8veBzgvuTNWelTbfn4wzy4BWspRgVWIwMjbFWk/Qhb1SUFqiJs&#13;&#10;lUYFClkBAAAASy4as6I5K0JY0ZYVTVlvitl9xb8UPvS5sQSwAAC4CylAFYGqNO4vb6j6vVMErIkI&#13;&#10;ZV1n+/PjD/PgFiyVCFmNRqMy2qsiWBVtVtFqFWGrup4zglUxHjCCVZP1aT8arVwRAAAAYI00qhVB&#13;&#10;rGjMSs1Z8fWrYjbmkDUmgAUAwOcsGgG4UywOWAHwc3lzVmzTTZZ8/OGJ08RdSoGqFLbq9/vlcDic&#13;&#10;jg6s83mjvSrCVtFmFSGr1GjligAAAAAbLu7JRGtW3Bt8Xdw0Z8V+CmixDhdaAAsAYKNEYOp31X6M&#13;&#10;+nta7aeGqjxgBcD9iUBWr9rPw1p5iCsPbrHBor2qGhU4bbBKTVZ1h6wiXJVGBsa2arKahq0AAAAA&#13;&#10;uLVWMbvfl9qy3hazYNbxZP3o9KwWASwAgPWwaATgk2rljwOwHlJzVtygSSMP8/GHeXCLFZVGBVZh&#13;&#10;qyICV3GszueMUFWEqzqdzrjRaExHBaZjrggAAADAvYjGrPigXWrL+qHajw9o/snpWU4CWAAAyysP&#13;&#10;UC0aAZg/DgCfE6Gs62o/rzRPIa48uMU9S6MCI1iVQlYRuIrgVV1SoCqarNKowBS2ckUAAAAAllaj&#13;&#10;WnGPLxqzUnNWfP3HQnv+gxLAAgC4X58bAfi76jEjAAF4SHlzVoSy0k2bfPzhidN0OzEeMLVXRbAq&#13;&#10;jQyMY3U9ZwSrYjxghK0mq0ijAiNs5YoAAAAArJW4xxStWRfFbIxhas6KcYbRnuXDl/dxEQSwAADu&#13;&#10;RISmIjz1uRGAKWAFAOsiAlm9aj9CW/1sP4W48uDWWkujAlOjVb/fL4fDYRlhqzqft2qvKqLNKlqt&#13;&#10;InAlZAUAAABApVXM7s/9VzELZUVAK4JZx5P1o9NzdwSwAAA+Lw9QRagqBah+v+BxAOCXpeasuOGT&#13;&#10;PnWXh7Xy/aWUQlbRXBUNVhGuimPRbFXn80a4qtlsjjudzqeQVWq0AgAAAICvEI1Z8cHBFMxKIw3j&#13;&#10;A5V/cnpuTwALANhEeYBqfgRg/jgA8DAioHVd7b+rttfFTXAr379z7969OxwOh6337993P3782Lm8&#13;&#10;vNzpdrv/b4St6hKhqghXRdiqCliN0zHfDgAAAADck0a1oikrglkpoBX36P5YbEjb/dcQwAIA1kUa&#13;&#10;ARj+UG13iptxgEYAAsB6ypuzIpSVbgKdZL/mZP4fOj8/PxgMBlu9Xm8atrq6ujro9/vd0WjUmv+1&#13;&#10;4/G42N7e/n/29/dPv+U3Go1V0VwVIavYr8YHTsNWLiMAAAAASyzasqI166KYhbPykYY/FDV+WHJV&#13;&#10;tHyPAABLLAJTv6v2F40AzANWAMBm2iluQtiH2fH/9uHDh+Ljx4/F5eVljA6M7aDf719P7NzmCcqy&#13;&#10;LCKk9SW/NoWsor1qsoo0KjDCVi4VAAAAACsqPkAYH3zsFLP35vL351rVYxHKilGG0Zb1arLOJuvH&#13;&#10;TTlBAlgAwENIAardYnFDlRGAAMAXGQ6HnwJWEbbq9Xqfji3QKr7yXkij0fjd1tbW/ng87sfqdDoR&#13;&#10;zLqaHLuMMYHV2MBp2AoAAAAANkhqpP8/q5VEY1Y0Z6W2rKNqP9qy/rxuJ8EIQgDgrjypVlg0AjB/&#13;&#10;HADgVs7Pz4u80WowGEyP1Wl3d7doNptFt9sttra2ikePHk2/jrXotzhZ19X+u2p7XdzUr+ejEgEA&#13;&#10;AABgUzWqFeMLI5iVmrPiPtr/t6r/UQJYAMAvyUcARnjqabVvBCAAcOciUBXBqqurq2nYqhobOG20&#13;&#10;qsv29nbRbrenYasYGXhwcDD9Oo7XKA9jxY2l9CnBk2qbB7cAAAAAYBNEW1Z88vGimIWzUnNW7Edj&#13;&#10;1lJ/uFEACwA2U4SmIjyVjwDMG6rycYAAAHcmBapS2Cq+jlarCFvVJRqrImAVoapYEbJKx1ZAhLN6&#13;&#10;1X7cZOpX+73i58EtAAAAAFhHrWJ2X+z7YtaWFQ30rybruFiSe2MCWACwPvIAVYSq4h1FIwABgHuX&#13;&#10;jwqMsFWv15tu4+s6RbAqhax2dnY+NVptmHTDKcJZi8Yf5sEtAAAAAFhl0ZgVzVn/UcyasyKcFc1Z&#13;&#10;Ecz68T5/IwJYALD80ri/fARg3lD1e6cIALhvKVCVh63SyMA6pSar2KZRgbEfjVbcWgS0rqv9d9U2&#13;&#10;H3+YB7cAAAAAYFWkYNbrYjbGMDVnRTDrT3U8oQAWADyMNAIw/KHaGgEIACydNCrw6upqGq6K/ThW&#13;&#10;pxSo6na7n0YFprAVDyYPY8U3wPz4wzy4BQAAAADLqFGtCGXFBxJTc9bbyfpj8Q3N8QJYAHB3IjD1&#13;&#10;u2o/jQAMqaEqHwcIALA0UntVhKxim5qsouWqLhGmilBVhKvSqMAUtmLl5WGt2Par/Xz84YnTBAAA&#13;&#10;AMCSiLasaM2K+1jRlvVDcdOcFfu/+sFDASwA+HUpQBXvBqYAlRGAAMBKSaMCU6NVBKzi6zhelxSo&#13;&#10;irBVrJ2dnU8jA6ESgaxetr9o/GEe3AIAAACA+9SqttGWdVbcNGfF/o/pFwlgAbCp8nF/aQRg3lBl&#13;&#10;BCAAsHJSyCq1V/V6vek2vq5TtFdFi1U+KjCOQQ3y5qx31TYff5gHtwAAAACgLtGYFc1ZryfrVAAL&#13;&#10;gHWSjwCMcNXTat8IQABgbaRAVR62ikaraLaq9Qet3d1po1W32/0UskrHYEnF/xTX2f78+MM8uAUA&#13;&#10;AAAAX00AC4BVEKGpCE/lIwDzBisjAAGAtZNGBV5dXU3DVrHqDllFqCrCVRGySuMDU9gK1lzenBXb&#13;&#10;frWfjz88cZoAAAAAWKTlFADwQPIAVYSqIlyVN1TljwMArKU0KjCCVSlklY7VJYWsIlwVYwNjVGAK&#13;&#10;W8EG26nWl4hAVq/az8NaeYgrD24BAAAAsOYEsAC4a6mNKh8BGGMB5wNWAAAbIR8VmAJW8XXs1yUF&#13;&#10;qiJsFWtnZ+dT2Ar4ZnE/7fAWvz41Z0UgK9XY5eMP8+AWAAAAACtIAAuAL5FGAIY/VNu8oSoFrAAA&#13;&#10;NlI0VkWwKrVX9Xq9T8fqFIGqCFblowJjPwJYwNLIw1r/x6/82ghlXVf777LjKcSVB7cAAAAAWBLl&#13;&#10;eDz+304DwEZaNAIw/H7B4wAAGy8FqvJGq8FgMB0fWKcUqOp2u5+arYSsgOKnzVnxB1EaeZiPPzz5&#13;&#10;/9m7m93I0SMNoyqgNvSCi7ZRq16376wv3YA3EkAvKCAb0PjNYWRFV6csKUuflD/nAAQ/UsJgkBuX&#13;&#10;pKcjfEwAAAAA45mABXB9KqBKUFXr/vqEqt98RAAAz0tQlbBqXdd9bFVrAxNgjZLJVZlgVWsD+0Qr&#13;&#10;gGdMd98nFb+0EjFB1rKdE209tnNFXD3cAgAAAOANBFgAl+HYCsDp7nhgBQDACyqoqtgqz5lqldhq&#13;&#10;lJpelagqV9YH1juAwfI7wF/e8P01OStBVo3567FWPwMAAADcPAEWwOfJX9p+3c5Z9feP7VwTqnpg&#13;&#10;BQDAG/VVgYmtlmUZHllFwqqKrKZpuvv69ev+HcAF6bHWtxe+N4HWbjs/bPfd3fdwq58BAAAArpIA&#13;&#10;C+D9HVsB+Pft6l8HAOAnJaxKYFWxVSKrejdSgqqEVX1VYM6ZaAVwY3ph+tKUrT45K1FWrTy8b99z&#13;&#10;7yMFAAAALs2Xp6en330MAC/qAVWiqsRVfUJV/zoAAO8sqwL7RKusDcy7kSqomuf5sCqwYisAhkuc&#13;&#10;tWznRFuP23m5+x5u9TMAAADApzEBC7hlz60A/PXur4EVAACD1SSrdV3391y1PnCUxFSJqhJX1apA&#13;&#10;kRXAWcjvLX95w/fX5KwEWVXo9olb/QwAAADwrgRYwDVKNDVt539u9z6hqgIrAAA+WAVVmV6VKVZ5&#13;&#10;zlSrxFaj1PSqRFW5pmk6rAwE4Gr0WOvbC9+bQGu3nR+2++7ueLgFAAAA8CIBFnApjq0AjN+OfB0A&#13;&#10;gE/UVwUmtlqWZX/P80iZXpUpVgmrElnVRCsA+PF/Mtr5pSlbPcZKoFUrD2viVg+3AAAAgBv15enp&#13;&#10;6XcfA/CJekD14wrA/nUAAM5IBVU9tqqVgSPVJKvca1VgzplyBQCfLHHWsp0TbT1u5+Xur+EWAAAA&#13;&#10;cEVMwAJGOLYCcNrehxWAAAAXolYFruu6D6xy5d1IiaoSV83zfFgfWLEVAJyx/K71lzd8f8VYibOO&#13;&#10;rT/s4RYAAABw5r8UAHiNBFO/budjKwB7YAUAwAWpVYEJqyqyqnejVGSVuKpWBVZsBQA3osda3174&#13;&#10;3gRau+38sN37+sMebgEAAAAfTIAFVECVv3RVQPX37epfBwDggtWqwJpolcAqz3k/SgVVia1yTdN0&#13;&#10;iK0AgDfp/+P50pStHmMl0Ppx/WEPtwAAAIB38OXp6el3HwNcnR5QHVsB2L8OAMCVqMiqplcty7K/&#13;&#10;53mkBFUJq/qqQJEVAFyEHmvl/rid+/rDex8TAAAA/G8mYMHl6CsAE0/9Yzv/un3NCkAAgBtQQVWP&#13;&#10;rTLRKpOthv5j9G9/20+0muf5EFnVOwDgYk3b9RoJspZ2Prb+sIdbAAAAcDMEWPD5Ek3lF13PrQCs&#13;&#10;wAoAgBtSqwLXdd3HVrlqstUoiaoSV9XawD7RCgC4efldcl9/+O2F7++Tsx62e19/2MMtAAAAuPgf&#13;&#10;moH31wOqRFU/TqiyAhAAgENQVbFVnkdHVplYlbAqV9YGZlVgvQMAeEe/PHM+JlHWrp1/XH/Ywy0A&#13;&#10;AAA4O1+enp5+9zHAq/223Y+tAOxfBwCAvb4qsKZY5TnnUSqoyuSqXNM0HWIrAIAL1ydn5f64nfv6&#13;&#10;w3sfEwAAAB/JBCz4vgIw/rndrQAEAODVMrGqAqvEVcuyHN6NlKAqYVVfFZhzAiwAgCs13X3/Xd5L&#13;&#10;EmQt27nHWj3i6uEWAAAAnESAxbVKMPXrdq4VgFETqvo6QAAAeJWsCuwTrbI2MO+G/sN2C6rmeT5M&#13;&#10;tqrYCgCA/ym///7lDd9fk7MSZNU/8vr6wx5uAQAAwJ9+AIVLUgFVgqoKqKwABADg3SSoSli1rus+&#13;&#10;tqq1gZloNUpiqkRViatqVaDICgDgw/VY69tL/2y8+/84Kx7a+4q4ergFAADAlfvy9PT0u4+BT9bX&#13;&#10;/dUKwD6hqn8dAAB+WgVVFVvlOVOtEluNUtOrElXlSmRV7wAAuGp9clairFp52Ncf3vuYAAAALpcJ&#13;&#10;WIzSVwAmnvrHdrYCEACAD9FXBSa2WpZleGQVCasqspqm6TDRCgCAmzVtV7y0EjFB1rKdE209tnNF&#13;&#10;XD3cAgAA4AwIsHirRFP5ZUFfAdgnVPV1gAAAMFTCqgRWPbaqlYEj1SSr3GtVYM6ZaAUAAD8hv7P/&#13;&#10;5Q3fX5OzEmTVysMea/UzAAAAA3+Ygx5QJapKQGUFIAAAZ6NWBa7ruo+rcs67kSqomuf5sCqwYisA&#13;&#10;ADgTPdb69tI/q/977bbzw3bf3X0Pt/oZAACANxBgXbda99dXANaEKisAAQA4KzW9KpFV7jXJKlOu&#13;&#10;RklMlagqcVWtCqzYCgAArkzfi/3SlK0+OStRVq08vG/fc+8jBQAA+H9fnp6efvcxXJRaARj/3O5W&#13;&#10;AAIAcBFqVWBNtEpglee8H6WCqsRWuaZpOqwMBAAAflrirGU7J9p63M7L3fdwq58BAACujglY5yF/&#13;&#10;+fl1O9cKwOgTrKwABADgIlRkVdOrlmXZ3/M8UqZXZYpVXxWYdwAAwFD5O8Mvb/j+mpyVIKtWHvaJ&#13;&#10;W/0MAABwMT8YMU4FVAmqat1fn1D1m48IAIBLVEFVj60y0SqTrUZKXJWJVvM8HyKregcAAFyEHmt9&#13;&#10;e+F78wPGbjs/bPfd3fFwCwAA4NMIsN6uT6OqFYBZCXgssAIAgItWqwLXdd3HVrlGR1aJqhJXJbKq&#13;&#10;9YEVWwEAADelj7R9acpWj7HyQ0utPKyJWz3cAgAAeFdfnp6efvcx/GkFYOKqf2znmlDVAysAALgq&#13;&#10;tSowYVVFVvVulIqsEldlbWBWBVZsBQAAMFjirGU7J9p63M7L3V/DLQAAgBdd+wSsYysA+wQrKwAB&#13;&#10;ALgJfVVgBVZ5znmUCqoSW+WapukQWwEAAHyi/G3klzd8f8VYibOOrT/s4RYAAHCjP2Rcmh5QJapK&#13;&#10;XNUnVPWvAwDAzcjEqoRVNb1qWZbDu5ESVCWs6qsCc06ABQAAcAV6rPXthe9NoLXbzg/bva8/7OEW&#13;&#10;AABwJc4lwHpuBeCvd38NrAAA4GZVUNUnWv3xxx/79YFD/8G+BVXzPB8mW4msAAAA/qKP/H1pylaP&#13;&#10;sfJD3Y/rD3u4BQAAnLEvT09Pvw/8v59oatrO/9zufUJVBVYAAECToCph1bqu+9iq1gYmwBolk6sy&#13;&#10;warWBvaJVgAAAHyqHmvl/rid+/rDex8TAAB8jlMmYB1bARi/Hfk6AADwjAqqKrbKc6ZaJbYapaZX&#13;&#10;JarKlfWB9Q4AAICzNd19/w/eX5Iga2nnY+sPe7gFAAD8pB5gVUCVv7zUur8+oeo3HxcAALxNXxWY&#13;&#10;2GpZluGRVSSsqshqmqa7r1+/7t8BAABw9fK3n77+8NsL398nZz1s977+sIdbAADAEVlB+ORjAACA&#13;&#10;0yWsSmBVsVUiq3o3UoKqhFV9VWDOmWgFAAAAAyTK2rXzj+sPe7gFAAA3Q4AFAACvlFWBfaJV1gbm&#13;&#10;3UgVVM3zfFgVWLEVAAAAnLE+OSv3x+3c1x/e+5gAALgGAiwAAGhqktW6rvt7rlofOEpiqkRViatq&#13;&#10;VaDICgAAgBuSIGvZzj3W6hFXD7cAAOCsCLAAALg5FVRlelWmWOU5U60SW41S06sSVeWapumwMhAA&#13;&#10;AAB4k5qclSCrRlP39Yc93AIAgOEEWAAAXKW+KjCx1bIs+3ueR8r0qkyxSliVyKomWgEAAACfIlHW&#13;&#10;bjs/tPcVcfVwCwAATiLAAgDgYlVQ1WOrWhk4Uk2yyr1WBeacKVcAAADAxeqTsxJl1crDvv7w3scE&#13;&#10;AMCPBFgAAJy9WhW4rus+sMqVdyNVUDXP82F9YMVWAAAAwM1LkLVs50Rbj+1cEVcPtwAAuGICLAAA&#13;&#10;zkKtCkxYVZFVvRslMVWiqsRVtSqwYisAAACAd1STsxJk1X9V1mOtfgYA4MIIsAAA+DC1KrAmWiWw&#13;&#10;ynPej1JBVWKrXNM0HWIrAAAAgDOUQGu3nR+2++7ue7jVzwAAnAEBFgAA76oiq5petSzL/p7nkRJU&#13;&#10;JazqqwJFVgAAAMCV65OzEmXVysP79j33PiYAgLEEWAAAvFkFVT22ykSrTLYaKXFVJlrN83yIrOod&#13;&#10;AAAAAP9T4qxlOyfaetzOy933cKufAQB4JQEWAADPqlWB67ruY6tcNdlqlERViatqbWCfaAUAAADA&#13;&#10;h6nJWQmy6r+66xO3+hkA4KYJsAAAblwFVRVb5Xl0ZJWJVQmrcmVtYFYF1jsAAAAALk4Crd12ftju&#13;&#10;u7vj4RYAwNURYAEA3IC+KrCmWOU551EqqMrkqlzTNB1iKwAAAABuVo+xEmjVysOauNXDLQCAiyDA&#13;&#10;AgC4EplYVYFV4qplWQ7vRkpQlbCqrwrMOQEWAAAAAPyExFnLdk609bidl7u/hlsAAJ9GgAUAcGGy&#13;&#10;KrBPtMrawLwbqYKqeZ7/tD5QZAUAAADAGakYK3HWsfWHPdwCAHg3AiwAgDOUoCph1bqu+9iq1gZm&#13;&#10;otUomVyVCVYJq2pVYE20AgAAAIArk0Brt50ftntff9jDLQCA/0mABQDwSSqoqtgqz5lqldhqlJpe&#13;&#10;lagqVyKregcAAAAAHNVjrARaP64/7OEWAHCDBFgAAAP1VYGJrZZlGR5ZRcKqiqymaTpMtAIAAAAA&#13;&#10;huqxVu6P27mvP7z3MQHAdRFgAQD8pIRVCax6bFUrA0eqSVa516rAnDPRCgAAAAA4ewmylnY+tv6w&#13;&#10;h1sAwJkSYAEAvFKtClzXdR9X5Zx3I1VQNc/zYVVgxVYAAAAAwE3pk7Metntff9jDLQDgAwmwAACa&#13;&#10;ml6VyCr3mmSVKVejJKZKVJW4qlYFVmwFAAAAAHCCRFm7dv5x/WEPtwCAnyTAAgBuTgVVNdEqz1kd&#13;&#10;mNhqlAqqElvlmqbpsDIQAAAAAOAT9clZuT9u577+8N7HBADPE2ABAFcpMVWiqoqtlmXZ3/M8UqZX&#13;&#10;ZYpVwqpEVjXRCgAAAADgCiTIWtr52PrDHm4BwE0QYAEAF6uCqh5bZaJVJluNlLgqE63med6vDqxJ&#13;&#10;VnkHAAAAAMBBTc7qsVZff9jDLQC4WAIsAODs1arAdV33sVWu0ZFVoqrEVYmsan1gxVYAAAAAALy7&#13;&#10;/NJ3t50f2vuKuHq4BQBnRYAFAJyFWhWYsKoiq3o3SkVWiatqVWDFVgAAAAAAnK0+OStRVq087OsP&#13;&#10;731MAHwUARYA8GH6qsAKrPKc8ygVVCW2yjVN0yG2AgAAAADg6iXIWrZzoq3Hdq6Iq4dbAPBmAiwA&#13;&#10;4F1lYlXCqppetSzL4d1ICaoSVvVVgSIrAAAAAADeqCZnJciqlYd9/WEPtwBgT4AFALxZBVV9otUf&#13;&#10;f/yxXx84UuKqTLSa5/kw2areAQAAAADAB8svxXfb+aG9r4irh1sAXDEBFgDw/E+O//nPPqxa13Uf&#13;&#10;W9XawARYo2RyVSZY1drAPtEKAAAAAAAuVJ+clSirVh7et++59zEBXCYBFgDcuAqqKrbq6wNH6dOr&#13;&#10;sjYwqwLrHQAAAAAA3LjEWct2TrT1uJ2Xu+/hVj8D8MkEWABwA/qqwIRVy7Lsn/N+pIRVmVyVa5qm&#13;&#10;Q2wFAAAAAAC8m5qclSCrVh72iVv9DMAAAiwAuBIJqxJYVWyVyKrejZSgKmFVXxWYcyZaAQAAAAAA&#13;&#10;ZyWB1m47P2z33d33cKufAXglARYAXNpPRv/5z58mWmVtYN6NVEHVPM+HVYEVWwEAAAAAAFepT87K&#13;&#10;HyJq5eF9+557HxOAAAsAzlKCqoRV67ruY6tctT5wlMRUiaoSV9WqQJEVAAAAAADwComzlu2caOtx&#13;&#10;Oy93x8MtgKsiwAKAT1JBVcVWec5Uq8RWo9T0qkRVuRJZ1TsAAAAAAIAPUjFW4qxa89EnbvVwC+Ds&#13;&#10;CbAAYKC+KjCx1bIs+3ueR0pYlSlWCaumaTpMtAIAAAAAALgwCbR22/lhu+/ujodbAJ9CgAUAP6mC&#13;&#10;qh5b1crAkWqSVe61KjDnTLQCAAAAAAC4QT3GSqD14/rDHm4BvBsBFgC8Uq0KXNd1H1flnHcjVVA1&#13;&#10;z/NhVWDFVgAAAAAAAJwscdaynRNtPW7nvv7w3scEvIYACwCaWhWYsCpTrGqSVd6NkpgqUVXiqloV&#13;&#10;WLEVAAAAAAAAZ6FirMRZx9Yf9nALuDECLABuTq0KrIlWCazynPejVFCV2CrXNE2H2AoAAAAAAICr&#13;&#10;0idnPWz3vv6wh1vAFRBgAXCVKrKq6VXLsuzveR4pQVXCqr4qUGQFAAAAAADAMxJl7dr5x/WHPdwC&#13;&#10;zpQAC4CLVUFVj60y0SqTrUZKXJWJVvM8HyKregcAAAAAAACD9MlZuT9u577+8N7HBB9PgAXA2atV&#13;&#10;geu67mOrXKMjq0RViasSWdX6wIqtAAAAAAAA4MwlyFra+dj6wx5uAT9BgAXAWahVgRVb5bnejVJh&#13;&#10;Va6sDcyqwHoHAAAAAAAAN6RPznrY7n39YQ+3gB8IsAD4MH1VYM655znnUSqoyuSqXNM0HWIrAAAA&#13;&#10;AAAA4M0SZe2280N7XxFXD7fgJgiwAHhXmVjVp1cty3J4N1KCqoRVfVVgzgmwAAAAAAAAgE/RJ2cl&#13;&#10;yqqVh3394b2PiUsnwALgJFkV2CdaZW1g3o1UQdU8z39aHyiyAgAAAAAAgIuXIGvZzom2Htu5Iq4e&#13;&#10;bsHZEGAB8KwEVQmr1nXdx1a1NjATrUbJ5KpMsEpYVasCa6IVAAAAAAAAwKYmZyXIqkkRff1hD7dg&#13;&#10;KAEWwI2roKpiqzxnqlViq1FqelWiqlyJrOodAAAAAAAAwDtLlLXbzg/tfUVcPdyCNxNgAdyAviow&#13;&#10;sdWyLMMjq0hYVZHVNE2HiVYAAAAAAAAAZ6pPzkqUVSsP79v33PuY6ARYAFciYVUCq4qtElnVu5ES&#13;&#10;VCWsyvSqWhWYcyZaAQAAAAAAAFyxxFnLdk609bidl7vv4VY/c6UEWAAXplYFruu6j6tyzruRKqia&#13;&#10;5/mwKrBiKwAAAAAAAABepSZnJciqP/L2iVv9zAURYAGcoZpklcgq91y1PnCUxFSJqhJX1arAiq0A&#13;&#10;AAAAAAAA+FAJtHbb+WG77+6+h1v9zCcTYAF8kgqqaqJVnrM6MLHVKBVUJbbKNU3TYWUgAAAAAAAA&#13;&#10;ABepT85KlFUrD+/b99z7mMYRYAEMlJgqUVXFVsuy7O95HinTqzLFKmFVIquaaAUAAAAAAADATUuc&#13;&#10;tWznRFuP23m5Ox5u8QoCLICfVEFVj60y0SqTrUZKXJWJVvM871cH1iSrvAMAAAAAAACAd1AxVuKs&#13;&#10;+iN4n7jVw62bJcACeKVaFbiu6z62yjU6skpUlbgqkVWtD6zYCgAAAAAAAADOSP6AvtvOD9t9d3c8&#13;&#10;3LoqAiyAplYFJqyqyKrejVKRVeKqWhVYsRUAAAAAAAAAXKEeYyXQ+nH9YQ+3zp4AC7g5tSqwJlol&#13;&#10;sMpz3o9SQVViq1zTNB1iKwAAAAAAAADgWYmzlu2caOtxO/f1h/ef+f+gAAu4SplYlbCqplcty3J4&#13;&#10;N1KCqoRVfVWgyAoAAAAAAAAAPkzFWImzjq0/7OHWuxBgARergqqaaJVzJlplstVIiasy0Wqe58Nk&#13;&#10;q3oHAAAAAAAAAFyMPjnrYbv39Yc93HqWAAs4e7UqcF3XfWyVqyZbjZLJVZlgVWsD+0QrAAAAAAAA&#13;&#10;AODmJMratfNh/aEACzgLFVRVbNXXB47Sp1dlbWBWBdY7AAAAAAAAAIDXEGABH6avCkxYtSzL/jnv&#13;&#10;R6mgKpOrck3TdIitAAAAAAAAAAB+lgALeFcJqxJYVWyVyKrejZSgKmFVXxWYcwIsAAAAAAAAAIBR&#13;&#10;BFjASbIqsE+0ytrAvBupgqp5ng+TrSq2AgAAAAAAAAD4DAIs4FkJqhJWreu6j61y1frAURJTJapK&#13;&#10;XFWrAkVWAAAAAAAAAMC5EmDBjaugqmKrPGeqVWKrUWp6VaKqXIms6h0AAAAAAAAAwCURYMEN6KsC&#13;&#10;E1sty7K/53mkhFWZYpWwapqmw0QrAAAAAAAAAIBrIcCCK1FBVY+tamXgSDXJKvdaFZhzJloBAAAA&#13;&#10;AAAAAFw7ARZcmFoVuK7rPq7KOe9GqqBqnufDqsCKrQAAAAAAAAAAbpkAC85QrQpMWJUpVjXJKu9G&#13;&#10;SUyVqCpxVa0KrNgKAAAAAAAAAIDjBFjwSWpVYE20SmCV57wfpYKqxFa5pmk6rAwEAAAAAAAAAODt&#13;&#10;BFgwUEVWNb1qWZb9Pc8jZXpVplj1VYF5BwAAAAAAAADA+xJgwU+qoKrHVplolclWIyWuykSreZ4P&#13;&#10;kVW9AwAAAAAAAADgYwiw4JVqVeC6rvvYKtfoyCpRVeKqRFa1PrBiKwAAAAAAAAAAPp8AC5paFVix&#13;&#10;VZ7r3SgVVuXK2sCsCqx3AAAAAAAAAACcNwEWN6evCsw59zznPEoFVZlclWuapkNsBQAAAAAAAADA&#13;&#10;5RJgcZUysapPr1qW5fBupARVCav6qsCcE2ABAAAAAAAAAHB9BFhcrAqq+kSrrA3M+sCRKqia5/lP&#13;&#10;6wNFVgAAAAAAAAAAt0eAxdlLUJWwal3XfWxVawMTYI2SyVWZYFVrA/tEKwAAAAAAAAAAKAIszkIF&#13;&#10;VRVb5TlTrRJbjVLTqxJV5cr6wHoHAAAAAAAAAACvIcDiw/RVgYmtlmUZHllFwqqKrKZpuvv69ev+&#13;&#10;HQAAAAAAAAAA/CwBFu8qYVUCq4qtElnVu5ESVCWs6qsCc85EKwAAAAAAAAAAGEWAxUlqVeC6rvu4&#13;&#10;Kue8G6mCqnmeD6sCK7YCAAAAAAAAAIDPIMDiWTXJKpFV7rlqfeAoiakSVSWuqlWBFVsBAAAAAAAA&#13;&#10;AMC5EWDduAqqaqJVnrM6MLHVKBVUJbbKNU3TYWUgAAAAAAAAAABcEgHWDUhMlaiqYqtlWfb3PI+U&#13;&#10;6VWZYpWwKpFVTbQCAAAAAAAAAIBrIcC6EhVU9diqVgaOVJOscs/qwDpnyhUAAAAAAAAAAFw7AdaF&#13;&#10;qVWB67ruA6tceTdSoqrEVfM8H9YHVmwFAAAAAAAAAAC3TIB1hmpVYMKqiqzq3SgVWSWuqlWBFVsB&#13;&#10;AAAAAAAAAADHCbA+Sa0KrIlWCazynPejVFCV2CrXNE2H2AoAAAAAAAAAAHg7AdZAmViVsKqmVy3L&#13;&#10;cng3UoKqhFV9VaDICgAAAAAAAAAA3p8A6ydVUFUTrXLORKtMthopcVUmWs3zfJhsVe8AAAAAAAAA&#13;&#10;AICPIcB6pVoVuK7rPrbKVZOtRsnkqkywqrWBfaIVAAAAAAAAAADw+QRYTQVVFVv19YGj9OlVWRuY&#13;&#10;VYH1DgAAAAAAAAAAOG83F2D1VYE1xSrPOY9SQVUmV+WapukQWwEAAAAAAAAAAJfrKgOsTKyqwCpx&#13;&#10;1bIsh3cjJahKWNVXBeacAAsAAAAAAAAAALg+Fx1gZVVgn2iVtYF5N1IFVfM8HyZbVWwFAAAAAAAA&#13;&#10;AADclrMPsBJUJaxa13UfW9XawEy0GiUxVaKqxFW1KlBkBQAAAAAAAAAA/OgsAqwKqiq2ynOmWiW2&#13;&#10;GqWmVyWqypXIqt4BAAAAAAAAAAC8xocFWH1VYGKrZVn29zyPlLAqU6wSVk3TdJhoBQAAAAAAAAAA&#13;&#10;8LPeNcCqoKrHVrUycKSaZJV7rQrMOROtAAAAAAAAAAAARjkpwKpVgeu67uOqnPNupAqq5nk+rAqs&#13;&#10;2AoAAAAAAAAAAOAzPBtg1fSqRFa51ySrTLkaJTFVoqrEVbUqsGIrAAAAAAAAAACAc3MIsB4eHu7+&#13;&#10;/e9/71cHJrYapYKqxFa5pmk6rAwEAAAAAAAAAAC4JF/7w3uuEcz0qkyx6qsC8w4AAAAAAAAAAOBa&#13;&#10;HAKsxFJvlbgqE63meT5EVvUOAAAAAAAAAADg2h2qq+emUyWqSlyVyKrWB1ZsBQAAAAAAAAAAcMu+&#13;&#10;PP1XPfzrX//a3xNjVWwFAAAAAAAAAADAcX8KsAAAAAAAAAAAAHg9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kEWAAAAAAAAAAAACcSYAEAAAAAAAAAAJxIgAUAAAAAAAAAAHAiARYAAAAAAAAA&#13;&#10;AMCJBFgAAAAAAAAAAAAnEmABAAAAAAAAAACcSIAFAAAAAAAAAABwIgEWAAAAAAAAAADAif5PgAEA&#13;&#10;Tfn5EHXFwqEAAAAASUVORK5CYIJQSwMEFAAGAAgAAAAhAAgI+eDhAAAADwEAAA8AAABkcnMvZG93&#13;&#10;bnJldi54bWxMT01Pg0AQvZv4HzZj4s0uIK2EsjRW4w+wGtPjlh2BlJ2l7NKCv97pSS+TzHsz76PY&#13;&#10;TLYTZxx860hBvIhAIFXOtFQr+Px4e8hA+KDJ6M4RKpjRw6a8vSl0btyF3vG8C7VgEfK5VtCE0OdS&#13;&#10;+qpBq/3C9UjMfbvB6sDrUEsz6AuL204mUbSSVrfEDo3u8aXB6rgbLfvuk+0Y/8wzyf3XcdvPq9OY&#13;&#10;npS6v5te1zye1yACTuHvA64dOD+UHOzgRjJedAoelzFfKkjSFMSVj7MnRg6MxMsMZFnI/z3KX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AKh+aMgwUAAH4bAAAO&#13;&#10;AAAAAAAAAAAAAAAAADoCAABkcnMvZTJvRG9jLnhtbFBLAQItAAoAAAAAAAAAIQCbGxQRaGQAAGhk&#13;&#10;AAAUAAAAAAAAAAAAAAAAAOkHAABkcnMvbWVkaWEvaW1hZ2UxLnBuZ1BLAQItABQABgAIAAAAIQAI&#13;&#10;CPng4QAAAA8BAAAPAAAAAAAAAAAAAAAAAINsAABkcnMvZG93bnJldi54bWxQSwECLQAUAAYACAAA&#13;&#10;ACEAqiYOvrwAAAAhAQAAGQAAAAAAAAAAAAAAAACRbQAAZHJzL19yZWxzL2Uyb0RvYy54bWwucmVs&#13;&#10;c1BLBQYAAAAABgAGAHwBAACE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7" o:title="" recolor="t" rotate="t" type="frame"/>
                </v:rect>
                <w10:wrap anchorx="page" anchory="page"/>
              </v:group>
            </w:pict>
          </mc:Fallback>
        </mc:AlternateContent>
      </w:r>
      <w:sdt>
        <w:sdtPr>
          <w:id w:val="1390545008"/>
          <w:docPartObj>
            <w:docPartGallery w:val="Cover Pages"/>
            <w:docPartUnique/>
          </w:docPartObj>
        </w:sdtPr>
        <w:sdtEndPr>
          <w:rPr>
            <w:rFonts w:ascii="Times New Roman" w:eastAsiaTheme="minorEastAsia" w:hAnsi="Times New Roman" w:cs="Times New Roman"/>
            <w:b/>
            <w:bCs/>
            <w:caps/>
            <w:color w:val="FFFFFF" w:themeColor="background1"/>
            <w:sz w:val="28"/>
            <w:szCs w:val="28"/>
            <w:lang w:val="ro-RO" w:eastAsia="zh-CN"/>
          </w:rPr>
        </w:sdtEndPr>
        <w:sdtContent>
          <w:r>
            <w:rPr>
              <w:rFonts w:ascii="Times New Roman" w:eastAsiaTheme="minorEastAsia" w:hAnsi="Times New Roman" w:cs="Times New Roman"/>
              <w:b/>
              <w:bCs/>
              <w:caps/>
              <w:color w:val="FFFFFF" w:themeColor="background1"/>
              <w:sz w:val="28"/>
              <w:szCs w:val="28"/>
              <w:lang w:val="ro-RO" w:eastAsia="zh-CN"/>
            </w:rPr>
            <w:br w:type="page"/>
          </w:r>
        </w:sdtContent>
      </w:sdt>
    </w:p>
    <w:p w14:paraId="4EAA02F6" w14:textId="77777777" w:rsidR="005F26E4" w:rsidRPr="005F26E4" w:rsidRDefault="005F26E4" w:rsidP="005F26E4">
      <w:pPr>
        <w:numPr>
          <w:ilvl w:val="0"/>
          <w:numId w:val="27"/>
        </w:numPr>
        <w:pBdr>
          <w:top w:val="nil"/>
          <w:left w:val="nil"/>
          <w:bottom w:val="nil"/>
          <w:right w:val="nil"/>
          <w:between w:val="nil"/>
        </w:pBdr>
        <w:spacing w:after="160" w:line="259" w:lineRule="auto"/>
        <w:jc w:val="both"/>
        <w:rPr>
          <w:rFonts w:ascii="Times New Roman" w:eastAsia="Times New Roman" w:hAnsi="Times New Roman" w:cs="Times New Roman"/>
          <w:b/>
          <w:color w:val="404040"/>
        </w:rPr>
      </w:pPr>
      <w:r w:rsidRPr="005F26E4">
        <w:rPr>
          <w:rFonts w:ascii="Times New Roman" w:eastAsia="Times New Roman" w:hAnsi="Times New Roman" w:cs="Times New Roman"/>
          <w:b/>
          <w:color w:val="404040"/>
        </w:rPr>
        <w:lastRenderedPageBreak/>
        <w:t>Preambul</w:t>
      </w:r>
    </w:p>
    <w:p w14:paraId="6B407ED7" w14:textId="5A372595" w:rsidR="005F26E4" w:rsidRPr="005F26E4" w:rsidRDefault="005F26E4" w:rsidP="005F26E4">
      <w:pPr>
        <w:jc w:val="both"/>
        <w:rPr>
          <w:rFonts w:ascii="Times New Roman" w:eastAsia="Times New Roman" w:hAnsi="Times New Roman" w:cs="Times New Roman"/>
          <w:color w:val="404040"/>
        </w:rPr>
      </w:pPr>
      <w:r w:rsidRPr="005F26E4">
        <w:rPr>
          <w:rFonts w:ascii="Times New Roman" w:eastAsia="Times New Roman" w:hAnsi="Times New Roman" w:cs="Times New Roman"/>
          <w:color w:val="404040"/>
        </w:rPr>
        <w:t xml:space="preserve">Revista se adresează </w:t>
      </w:r>
      <w:r w:rsidRPr="005F26E4">
        <w:rPr>
          <w:rFonts w:ascii="Times New Roman" w:eastAsia="Times New Roman" w:hAnsi="Times New Roman" w:cs="Times New Roman"/>
          <w:color w:val="404040"/>
          <w:lang w:val="ro-RO"/>
        </w:rPr>
        <w:t>studenților Facultății de Drept din cadrul Academiei de Studii Economice din București</w:t>
      </w:r>
      <w:r w:rsidRPr="005F26E4">
        <w:rPr>
          <w:rFonts w:ascii="Times New Roman" w:eastAsia="Times New Roman" w:hAnsi="Times New Roman" w:cs="Times New Roman"/>
          <w:color w:val="404040"/>
        </w:rPr>
        <w:t xml:space="preserve">, încurajând publicarea unor analize critice ale evoluției dreptului comparat și a dreptului </w:t>
      </w:r>
      <w:r w:rsidRPr="005F26E4">
        <w:rPr>
          <w:rFonts w:ascii="Times New Roman" w:eastAsia="Times New Roman" w:hAnsi="Times New Roman" w:cs="Times New Roman"/>
          <w:color w:val="404040"/>
          <w:lang w:val="ro-RO"/>
        </w:rPr>
        <w:t xml:space="preserve">intern, </w:t>
      </w:r>
      <w:r w:rsidRPr="005F26E4">
        <w:rPr>
          <w:rFonts w:ascii="Times New Roman" w:eastAsia="Times New Roman" w:hAnsi="Times New Roman" w:cs="Times New Roman"/>
          <w:color w:val="404040"/>
        </w:rPr>
        <w:t>european</w:t>
      </w:r>
      <w:r w:rsidRPr="005F26E4">
        <w:rPr>
          <w:rFonts w:ascii="Times New Roman" w:eastAsia="Times New Roman" w:hAnsi="Times New Roman" w:cs="Times New Roman"/>
          <w:color w:val="404040"/>
          <w:lang w:val="ro-RO"/>
        </w:rPr>
        <w:t xml:space="preserve"> sau chiar internațional</w:t>
      </w:r>
      <w:r w:rsidRPr="005F26E4">
        <w:rPr>
          <w:rFonts w:ascii="Times New Roman" w:eastAsia="Times New Roman" w:hAnsi="Times New Roman" w:cs="Times New Roman"/>
          <w:color w:val="404040"/>
        </w:rPr>
        <w:t xml:space="preserve">. </w:t>
      </w:r>
    </w:p>
    <w:p w14:paraId="07990027" w14:textId="77777777" w:rsidR="005F26E4" w:rsidRPr="005F26E4" w:rsidRDefault="005F26E4" w:rsidP="005F26E4">
      <w:pPr>
        <w:jc w:val="both"/>
        <w:rPr>
          <w:rFonts w:ascii="Times New Roman" w:eastAsia="Times New Roman" w:hAnsi="Times New Roman" w:cs="Times New Roman"/>
          <w:color w:val="404040"/>
        </w:rPr>
      </w:pPr>
    </w:p>
    <w:p w14:paraId="244EF864" w14:textId="4E07CE10" w:rsidR="005F26E4" w:rsidRPr="005F26E4" w:rsidRDefault="005F26E4" w:rsidP="005F26E4">
      <w:pPr>
        <w:pStyle w:val="ListParagraph"/>
        <w:numPr>
          <w:ilvl w:val="0"/>
          <w:numId w:val="27"/>
        </w:numPr>
        <w:jc w:val="both"/>
        <w:rPr>
          <w:rFonts w:ascii="Times New Roman" w:eastAsia="Times New Roman" w:hAnsi="Times New Roman" w:cs="Times New Roman"/>
          <w:b/>
          <w:color w:val="404040"/>
        </w:rPr>
      </w:pPr>
      <w:r w:rsidRPr="005F26E4">
        <w:rPr>
          <w:rFonts w:ascii="Times New Roman" w:eastAsia="Times New Roman" w:hAnsi="Times New Roman" w:cs="Times New Roman"/>
          <w:b/>
          <w:color w:val="404040"/>
        </w:rPr>
        <w:t>Periodicitate</w:t>
      </w:r>
    </w:p>
    <w:p w14:paraId="1C7929F6" w14:textId="77777777" w:rsidR="005F26E4" w:rsidRPr="005F26E4" w:rsidRDefault="005F26E4" w:rsidP="005F26E4">
      <w:pPr>
        <w:pStyle w:val="ListParagraph"/>
        <w:ind w:left="1080"/>
        <w:jc w:val="both"/>
        <w:rPr>
          <w:rFonts w:ascii="Times New Roman" w:eastAsia="Times New Roman" w:hAnsi="Times New Roman" w:cs="Times New Roman"/>
          <w:b/>
          <w:color w:val="404040"/>
        </w:rPr>
      </w:pPr>
    </w:p>
    <w:p w14:paraId="049BD897" w14:textId="425B9249" w:rsidR="005F26E4" w:rsidRPr="005F26E4" w:rsidRDefault="005F26E4" w:rsidP="005F26E4">
      <w:pPr>
        <w:jc w:val="both"/>
        <w:rPr>
          <w:rFonts w:ascii="Times New Roman" w:eastAsia="Times New Roman" w:hAnsi="Times New Roman" w:cs="Times New Roman"/>
          <w:color w:val="404040"/>
          <w:lang w:val="ro-RO"/>
        </w:rPr>
      </w:pPr>
      <w:r w:rsidRPr="005F26E4">
        <w:rPr>
          <w:rFonts w:ascii="Times New Roman" w:eastAsia="Times New Roman" w:hAnsi="Times New Roman" w:cs="Times New Roman"/>
          <w:color w:val="404040"/>
        </w:rPr>
        <w:t>Revista apare în format tipărit si online, editată de Editura ASE</w:t>
      </w:r>
      <w:r w:rsidRPr="005F26E4">
        <w:rPr>
          <w:rFonts w:ascii="Times New Roman" w:eastAsia="Times New Roman" w:hAnsi="Times New Roman" w:cs="Times New Roman"/>
          <w:color w:val="404040"/>
          <w:lang w:val="ro-RO"/>
        </w:rPr>
        <w:t xml:space="preserve"> și </w:t>
      </w:r>
      <w:r w:rsidRPr="005F26E4">
        <w:rPr>
          <w:rFonts w:ascii="Times New Roman" w:eastAsia="Times New Roman" w:hAnsi="Times New Roman" w:cs="Times New Roman"/>
          <w:color w:val="404040"/>
        </w:rPr>
        <w:t>Facultatea de Drept ASE, publicat</w:t>
      </w:r>
      <w:r w:rsidRPr="005F26E4">
        <w:rPr>
          <w:rFonts w:ascii="Times New Roman" w:eastAsia="Times New Roman" w:hAnsi="Times New Roman" w:cs="Times New Roman"/>
          <w:color w:val="404040"/>
          <w:lang w:val="ro-RO"/>
        </w:rPr>
        <w:t>ă</w:t>
      </w:r>
      <w:r w:rsidRPr="005F26E4">
        <w:rPr>
          <w:rFonts w:ascii="Times New Roman" w:eastAsia="Times New Roman" w:hAnsi="Times New Roman" w:cs="Times New Roman"/>
          <w:color w:val="404040"/>
        </w:rPr>
        <w:t xml:space="preserve"> de Editura ASE, </w:t>
      </w:r>
      <w:r w:rsidRPr="005F26E4">
        <w:rPr>
          <w:rFonts w:ascii="Times New Roman" w:eastAsia="Times New Roman" w:hAnsi="Times New Roman" w:cs="Times New Roman"/>
          <w:color w:val="404040"/>
        </w:rPr>
        <w:t>anual</w:t>
      </w:r>
      <w:r w:rsidRPr="005F26E4">
        <w:rPr>
          <w:rFonts w:ascii="Times New Roman" w:eastAsia="Times New Roman" w:hAnsi="Times New Roman" w:cs="Times New Roman"/>
          <w:color w:val="404040"/>
          <w:lang w:val="ro-RO"/>
        </w:rPr>
        <w:t>.</w:t>
      </w:r>
    </w:p>
    <w:p w14:paraId="4CADD72A" w14:textId="77777777" w:rsidR="005F26E4" w:rsidRPr="005F26E4" w:rsidRDefault="005F26E4" w:rsidP="005F26E4">
      <w:pPr>
        <w:jc w:val="both"/>
        <w:rPr>
          <w:rFonts w:ascii="Times New Roman" w:eastAsia="Times New Roman" w:hAnsi="Times New Roman" w:cs="Times New Roman"/>
          <w:color w:val="404040"/>
        </w:rPr>
      </w:pPr>
    </w:p>
    <w:p w14:paraId="69D0DE89" w14:textId="6F4B764A" w:rsidR="005F26E4" w:rsidRPr="005F26E4" w:rsidRDefault="005F26E4" w:rsidP="005F26E4">
      <w:pPr>
        <w:pStyle w:val="ListParagraph"/>
        <w:numPr>
          <w:ilvl w:val="0"/>
          <w:numId w:val="27"/>
        </w:numPr>
        <w:jc w:val="both"/>
        <w:rPr>
          <w:rFonts w:ascii="Times New Roman" w:eastAsia="Times New Roman" w:hAnsi="Times New Roman" w:cs="Times New Roman"/>
          <w:b/>
          <w:color w:val="404040"/>
        </w:rPr>
      </w:pPr>
      <w:r w:rsidRPr="005F26E4">
        <w:rPr>
          <w:rFonts w:ascii="Times New Roman" w:eastAsia="Times New Roman" w:hAnsi="Times New Roman" w:cs="Times New Roman"/>
          <w:b/>
          <w:color w:val="404040"/>
        </w:rPr>
        <w:t>Politica Open Acces</w:t>
      </w:r>
    </w:p>
    <w:p w14:paraId="3D05F05D" w14:textId="77777777" w:rsidR="005F26E4" w:rsidRPr="005F26E4" w:rsidRDefault="005F26E4" w:rsidP="005F26E4">
      <w:pPr>
        <w:pStyle w:val="ListParagraph"/>
        <w:ind w:left="1080"/>
        <w:jc w:val="both"/>
        <w:rPr>
          <w:rFonts w:ascii="Times New Roman" w:eastAsia="Times New Roman" w:hAnsi="Times New Roman" w:cs="Times New Roman"/>
          <w:b/>
          <w:color w:val="404040"/>
        </w:rPr>
      </w:pPr>
    </w:p>
    <w:p w14:paraId="0CF62B21" w14:textId="77777777" w:rsidR="005F26E4" w:rsidRPr="005F26E4" w:rsidRDefault="005F26E4" w:rsidP="005F26E4">
      <w:pPr>
        <w:jc w:val="both"/>
        <w:rPr>
          <w:rFonts w:ascii="Times New Roman" w:eastAsia="Times New Roman" w:hAnsi="Times New Roman" w:cs="Times New Roman"/>
          <w:color w:val="404040"/>
        </w:rPr>
      </w:pPr>
      <w:r w:rsidRPr="005F26E4">
        <w:rPr>
          <w:rFonts w:ascii="Times New Roman" w:eastAsia="Times New Roman" w:hAnsi="Times New Roman" w:cs="Times New Roman"/>
          <w:b/>
          <w:color w:val="404040"/>
        </w:rPr>
        <w:t xml:space="preserve">Revista nu solicită taxe de procesare, de înregistrare sau publicare pentru articolele pe care le publică. </w:t>
      </w:r>
      <w:r w:rsidRPr="005F26E4">
        <w:rPr>
          <w:rFonts w:ascii="Times New Roman" w:eastAsia="Times New Roman" w:hAnsi="Times New Roman" w:cs="Times New Roman"/>
          <w:color w:val="404040"/>
        </w:rPr>
        <w:t>Drepturile de autor și de publicare sunt transferate revistei în momentul semnării acordului de publicare de către autor sau la momentul înregistrării pe platforma on-line.</w:t>
      </w:r>
    </w:p>
    <w:p w14:paraId="5AE1400B" w14:textId="77777777" w:rsidR="005F26E4" w:rsidRPr="005F26E4" w:rsidRDefault="005F26E4" w:rsidP="005F26E4">
      <w:pPr>
        <w:shd w:val="clear" w:color="auto" w:fill="FFFFFF"/>
        <w:spacing w:before="180" w:after="180"/>
        <w:jc w:val="both"/>
        <w:rPr>
          <w:rFonts w:ascii="Times New Roman" w:eastAsia="Times New Roman" w:hAnsi="Times New Roman" w:cs="Times New Roman"/>
          <w:color w:val="404040"/>
        </w:rPr>
      </w:pPr>
      <w:r w:rsidRPr="005F26E4">
        <w:rPr>
          <w:rFonts w:ascii="Times New Roman" w:eastAsia="Times New Roman" w:hAnsi="Times New Roman" w:cs="Times New Roman"/>
          <w:color w:val="404040"/>
        </w:rPr>
        <w:t>Aceasta este o revistă care oferă acces liber în versiunea </w:t>
      </w:r>
      <w:r w:rsidRPr="005F26E4">
        <w:rPr>
          <w:rFonts w:ascii="Times New Roman" w:eastAsia="Times New Roman" w:hAnsi="Times New Roman" w:cs="Times New Roman"/>
          <w:i/>
          <w:color w:val="404040"/>
        </w:rPr>
        <w:t>on-line</w:t>
      </w:r>
      <w:r w:rsidRPr="005F26E4">
        <w:rPr>
          <w:rFonts w:ascii="Times New Roman" w:eastAsia="Times New Roman" w:hAnsi="Times New Roman" w:cs="Times New Roman"/>
          <w:color w:val="404040"/>
        </w:rPr>
        <w:t>, conținutul este disponibil gratuit fără a percepe taxe de la utilizator sau de la instituția de proveniență a acestuia. Utilizatorii pot citi, descărca, copia, distribui, imprima, căuta, crea link-uri către textul integral al articolelor din această revistă, fără a solicita permisiunea autorului sau a editorului, sub rezerva respectării următoarelor condiții:</w:t>
      </w:r>
    </w:p>
    <w:p w14:paraId="0E62C289" w14:textId="0082CA18" w:rsidR="005F26E4" w:rsidRPr="005F26E4" w:rsidRDefault="005F26E4" w:rsidP="005F26E4">
      <w:pPr>
        <w:numPr>
          <w:ilvl w:val="0"/>
          <w:numId w:val="26"/>
        </w:numPr>
        <w:shd w:val="clear" w:color="auto" w:fill="FFFFFF"/>
        <w:spacing w:after="150" w:line="259" w:lineRule="auto"/>
        <w:ind w:left="975"/>
        <w:rPr>
          <w:rFonts w:ascii="Times New Roman" w:eastAsia="Times New Roman" w:hAnsi="Times New Roman" w:cs="Times New Roman"/>
          <w:color w:val="141414"/>
        </w:rPr>
      </w:pPr>
      <w:r w:rsidRPr="005F26E4">
        <w:rPr>
          <w:rFonts w:ascii="Times New Roman" w:eastAsia="Times New Roman" w:hAnsi="Times New Roman" w:cs="Times New Roman"/>
          <w:color w:val="141414"/>
        </w:rPr>
        <w:t>să menționeze numele autorului(ilor), titlul articolului, faptul că articolul este publicat în revista </w:t>
      </w:r>
      <w:r w:rsidRPr="005F26E4">
        <w:rPr>
          <w:rFonts w:ascii="Times New Roman" w:eastAsia="Times New Roman" w:hAnsi="Times New Roman" w:cs="Times New Roman"/>
          <w:b/>
          <w:i/>
          <w:color w:val="141414"/>
        </w:rPr>
        <w:t>editată de către Facultatea de Drept din cadrul Academiei de Studii Economice din București</w:t>
      </w:r>
      <w:r w:rsidRPr="005F26E4">
        <w:rPr>
          <w:rFonts w:ascii="Times New Roman" w:eastAsia="Times New Roman" w:hAnsi="Times New Roman" w:cs="Times New Roman"/>
          <w:b/>
          <w:i/>
          <w:color w:val="141414"/>
          <w:lang w:val="ro-RO"/>
        </w:rPr>
        <w:t xml:space="preserve"> și </w:t>
      </w:r>
      <w:r w:rsidRPr="005F26E4">
        <w:rPr>
          <w:rFonts w:ascii="Times New Roman" w:eastAsia="Times New Roman" w:hAnsi="Times New Roman" w:cs="Times New Roman"/>
          <w:b/>
          <w:i/>
          <w:color w:val="141414"/>
        </w:rPr>
        <w:t>Editura ASE</w:t>
      </w:r>
      <w:r w:rsidRPr="005F26E4">
        <w:rPr>
          <w:rFonts w:ascii="Times New Roman" w:eastAsia="Times New Roman" w:hAnsi="Times New Roman" w:cs="Times New Roman"/>
          <w:b/>
          <w:color w:val="141414"/>
        </w:rPr>
        <w:t> </w:t>
      </w:r>
      <w:r w:rsidRPr="005F26E4">
        <w:rPr>
          <w:rFonts w:ascii="Times New Roman" w:eastAsia="Times New Roman" w:hAnsi="Times New Roman" w:cs="Times New Roman"/>
          <w:color w:val="141414"/>
        </w:rPr>
        <w:t xml:space="preserve"> să indice pagina/paginile citată(e) din revistă;</w:t>
      </w:r>
    </w:p>
    <w:p w14:paraId="7DCDC1C1" w14:textId="77777777" w:rsidR="005F26E4" w:rsidRPr="005F26E4" w:rsidRDefault="005F26E4" w:rsidP="005F26E4">
      <w:pPr>
        <w:numPr>
          <w:ilvl w:val="0"/>
          <w:numId w:val="26"/>
        </w:numPr>
        <w:shd w:val="clear" w:color="auto" w:fill="FFFFFF"/>
        <w:spacing w:after="150" w:line="259" w:lineRule="auto"/>
        <w:ind w:left="975"/>
        <w:rPr>
          <w:rFonts w:ascii="Times New Roman" w:eastAsia="Times New Roman" w:hAnsi="Times New Roman" w:cs="Times New Roman"/>
          <w:color w:val="141414"/>
        </w:rPr>
      </w:pPr>
      <w:r w:rsidRPr="005F26E4">
        <w:rPr>
          <w:rFonts w:ascii="Times New Roman" w:eastAsia="Times New Roman" w:hAnsi="Times New Roman" w:cs="Times New Roman"/>
          <w:color w:val="141414"/>
        </w:rPr>
        <w:t>să reproducă exact materialul atunci când este citat, folosit, discutat sau multiplicat;</w:t>
      </w:r>
    </w:p>
    <w:p w14:paraId="2D73CC93" w14:textId="4C2F3205" w:rsidR="005F26E4" w:rsidRPr="005F26E4" w:rsidRDefault="005F26E4" w:rsidP="005F26E4">
      <w:pPr>
        <w:numPr>
          <w:ilvl w:val="0"/>
          <w:numId w:val="26"/>
        </w:numPr>
        <w:shd w:val="clear" w:color="auto" w:fill="FFFFFF"/>
        <w:spacing w:after="150" w:line="259" w:lineRule="auto"/>
        <w:ind w:left="975"/>
        <w:rPr>
          <w:rFonts w:ascii="Times New Roman" w:eastAsia="Times New Roman" w:hAnsi="Times New Roman" w:cs="Times New Roman"/>
          <w:color w:val="141414"/>
        </w:rPr>
      </w:pPr>
      <w:r w:rsidRPr="005F26E4">
        <w:rPr>
          <w:rFonts w:ascii="Times New Roman" w:eastAsia="Times New Roman" w:hAnsi="Times New Roman" w:cs="Times New Roman"/>
          <w:color w:val="141414"/>
        </w:rPr>
        <w:t>drepturile de autor nu pot fi încălcate în nici un fel și se supun legislației incidente.</w:t>
      </w:r>
    </w:p>
    <w:p w14:paraId="499EC8FA" w14:textId="77777777" w:rsidR="005F26E4" w:rsidRPr="005F26E4" w:rsidRDefault="005F26E4" w:rsidP="005F26E4">
      <w:pPr>
        <w:shd w:val="clear" w:color="auto" w:fill="FFFFFF"/>
        <w:spacing w:after="150" w:line="259" w:lineRule="auto"/>
        <w:rPr>
          <w:rFonts w:ascii="Times New Roman" w:eastAsia="Times New Roman" w:hAnsi="Times New Roman" w:cs="Times New Roman"/>
          <w:color w:val="141414"/>
        </w:rPr>
      </w:pPr>
    </w:p>
    <w:p w14:paraId="212EF0CB" w14:textId="53C9F2C2" w:rsidR="005F26E4" w:rsidRPr="005F26E4" w:rsidRDefault="005F26E4" w:rsidP="005F26E4">
      <w:pPr>
        <w:pStyle w:val="ListParagraph"/>
        <w:numPr>
          <w:ilvl w:val="0"/>
          <w:numId w:val="27"/>
        </w:numPr>
        <w:jc w:val="both"/>
        <w:rPr>
          <w:rFonts w:ascii="Times New Roman" w:eastAsia="Times New Roman" w:hAnsi="Times New Roman" w:cs="Times New Roman"/>
          <w:b/>
        </w:rPr>
      </w:pPr>
      <w:r w:rsidRPr="005F26E4">
        <w:rPr>
          <w:rFonts w:ascii="Times New Roman" w:eastAsia="Times New Roman" w:hAnsi="Times New Roman" w:cs="Times New Roman"/>
          <w:b/>
        </w:rPr>
        <w:t xml:space="preserve"> Politica etică şi editorială</w:t>
      </w:r>
    </w:p>
    <w:p w14:paraId="0572CED4" w14:textId="77777777" w:rsidR="005F26E4" w:rsidRPr="005F26E4" w:rsidRDefault="005F26E4" w:rsidP="005F26E4">
      <w:pPr>
        <w:pStyle w:val="ListParagraph"/>
        <w:ind w:left="1080"/>
        <w:jc w:val="both"/>
        <w:rPr>
          <w:rFonts w:ascii="Times New Roman" w:eastAsia="Times New Roman" w:hAnsi="Times New Roman" w:cs="Times New Roman"/>
          <w:b/>
        </w:rPr>
      </w:pPr>
    </w:p>
    <w:p w14:paraId="20D85332" w14:textId="6B90EC85" w:rsidR="005F26E4" w:rsidRPr="005F26E4" w:rsidRDefault="005F26E4" w:rsidP="005F26E4">
      <w:pPr>
        <w:jc w:val="both"/>
        <w:rPr>
          <w:rFonts w:ascii="Times New Roman" w:eastAsia="Times New Roman" w:hAnsi="Times New Roman" w:cs="Times New Roman"/>
        </w:rPr>
      </w:pPr>
      <w:bookmarkStart w:id="0" w:name="_heading=h.30j0zll" w:colFirst="0" w:colLast="0"/>
      <w:bookmarkEnd w:id="0"/>
      <w:r w:rsidRPr="005F26E4">
        <w:rPr>
          <w:rFonts w:ascii="Times New Roman" w:eastAsia="Times New Roman" w:hAnsi="Times New Roman" w:cs="Times New Roman"/>
          <w:b/>
        </w:rPr>
        <w:t>Art. 1.</w:t>
      </w:r>
      <w:r w:rsidRPr="005F26E4">
        <w:rPr>
          <w:rFonts w:ascii="Times New Roman" w:eastAsia="Times New Roman" w:hAnsi="Times New Roman" w:cs="Times New Roman"/>
        </w:rPr>
        <w:t> Revista reprezintă un proiect editorial care își propune să promoveze cercetarea științifică în domeniul dreptului prin publicarea de editoriale, articole, studii, recenzii și jurisprudență rezumată, adnotată și comentată și alte materiale relevante.</w:t>
      </w:r>
    </w:p>
    <w:p w14:paraId="4D264268" w14:textId="77777777" w:rsidR="005F26E4" w:rsidRPr="005F26E4" w:rsidRDefault="005F26E4" w:rsidP="005F26E4">
      <w:pPr>
        <w:jc w:val="both"/>
        <w:rPr>
          <w:rFonts w:ascii="Times New Roman" w:eastAsia="Times New Roman" w:hAnsi="Times New Roman" w:cs="Times New Roman"/>
        </w:rPr>
      </w:pPr>
    </w:p>
    <w:p w14:paraId="25FC7407" w14:textId="2AD4F02C" w:rsidR="005F26E4" w:rsidRPr="005F26E4" w:rsidRDefault="005F26E4" w:rsidP="005F26E4">
      <w:pPr>
        <w:jc w:val="both"/>
        <w:rPr>
          <w:rFonts w:ascii="Times New Roman" w:eastAsia="Times New Roman" w:hAnsi="Times New Roman" w:cs="Times New Roman"/>
        </w:rPr>
      </w:pPr>
      <w:r w:rsidRPr="005F26E4">
        <w:rPr>
          <w:rFonts w:ascii="Times New Roman" w:eastAsia="Times New Roman" w:hAnsi="Times New Roman" w:cs="Times New Roman"/>
          <w:b/>
        </w:rPr>
        <w:t xml:space="preserve">Art. 2. </w:t>
      </w:r>
      <w:r w:rsidRPr="005F26E4">
        <w:rPr>
          <w:rFonts w:ascii="Times New Roman" w:eastAsia="Times New Roman" w:hAnsi="Times New Roman" w:cs="Times New Roman"/>
        </w:rPr>
        <w:t xml:space="preserve">Revista va publica numai materialele care îndeplinesc cele mai înalte standarde ale cercetării științifice, sunt originale și constituie un aport veritabil la știința dreptului. În acest sens, fiecare material va fi supus unui amplu proces de recenzie și verificare, conform procedurii prevăzute în prezentul Regulament precum și de vot din partea Colegiului </w:t>
      </w:r>
      <w:r w:rsidRPr="005F26E4">
        <w:rPr>
          <w:rFonts w:ascii="Times New Roman" w:eastAsia="Times New Roman" w:hAnsi="Times New Roman" w:cs="Times New Roman"/>
          <w:lang w:val="ro-RO"/>
        </w:rPr>
        <w:t>editorial</w:t>
      </w:r>
      <w:r w:rsidRPr="005F26E4">
        <w:rPr>
          <w:rFonts w:ascii="Times New Roman" w:eastAsia="Times New Roman" w:hAnsi="Times New Roman" w:cs="Times New Roman"/>
        </w:rPr>
        <w:t>.</w:t>
      </w:r>
    </w:p>
    <w:p w14:paraId="3B1BBCEE" w14:textId="77777777" w:rsidR="005F26E4" w:rsidRPr="005F26E4" w:rsidRDefault="005F26E4" w:rsidP="005F26E4">
      <w:pPr>
        <w:jc w:val="both"/>
        <w:rPr>
          <w:rFonts w:ascii="Times New Roman" w:eastAsia="Times New Roman" w:hAnsi="Times New Roman" w:cs="Times New Roman"/>
        </w:rPr>
      </w:pPr>
    </w:p>
    <w:p w14:paraId="60FBFDFB" w14:textId="322BB75A" w:rsidR="005F26E4" w:rsidRPr="005F26E4" w:rsidRDefault="005F26E4" w:rsidP="005F26E4">
      <w:pPr>
        <w:jc w:val="both"/>
        <w:rPr>
          <w:rFonts w:ascii="Times New Roman" w:eastAsia="Times New Roman" w:hAnsi="Times New Roman" w:cs="Times New Roman"/>
        </w:rPr>
      </w:pPr>
      <w:r w:rsidRPr="005F26E4">
        <w:rPr>
          <w:rFonts w:ascii="Times New Roman" w:eastAsia="Times New Roman" w:hAnsi="Times New Roman" w:cs="Times New Roman"/>
          <w:b/>
        </w:rPr>
        <w:t>Art. 3.</w:t>
      </w:r>
      <w:r w:rsidRPr="005F26E4">
        <w:rPr>
          <w:rFonts w:ascii="Times New Roman" w:eastAsia="Times New Roman" w:hAnsi="Times New Roman" w:cs="Times New Roman"/>
        </w:rPr>
        <w:t> Revista va refuza publicarea oricărei lucrări care nu respectă standardele în materie de copyright, de cercetare științifică sau care incită la ură, discriminare ori intoleranță. </w:t>
      </w:r>
    </w:p>
    <w:p w14:paraId="5225B6B6" w14:textId="77777777" w:rsidR="005F26E4" w:rsidRPr="005F26E4" w:rsidRDefault="005F26E4" w:rsidP="005F26E4">
      <w:pPr>
        <w:jc w:val="both"/>
        <w:rPr>
          <w:rFonts w:ascii="Times New Roman" w:eastAsia="Times New Roman" w:hAnsi="Times New Roman" w:cs="Times New Roman"/>
        </w:rPr>
      </w:pPr>
    </w:p>
    <w:p w14:paraId="3E4B68AD" w14:textId="3AFA67E8" w:rsidR="005F26E4" w:rsidRPr="005F26E4" w:rsidRDefault="005F26E4" w:rsidP="005F26E4">
      <w:pPr>
        <w:jc w:val="both"/>
        <w:rPr>
          <w:rFonts w:ascii="Times New Roman" w:eastAsia="Times New Roman" w:hAnsi="Times New Roman" w:cs="Times New Roman"/>
        </w:rPr>
      </w:pPr>
      <w:r w:rsidRPr="005F26E4">
        <w:rPr>
          <w:rFonts w:ascii="Times New Roman" w:eastAsia="Times New Roman" w:hAnsi="Times New Roman" w:cs="Times New Roman"/>
          <w:b/>
        </w:rPr>
        <w:t>Art. 4.</w:t>
      </w:r>
      <w:r w:rsidRPr="005F26E4">
        <w:rPr>
          <w:rFonts w:ascii="Times New Roman" w:eastAsia="Times New Roman" w:hAnsi="Times New Roman" w:cs="Times New Roman"/>
        </w:rPr>
        <w:t xml:space="preserve"> În cazul în care, ulterior publicării, se constată că un anumit articol sau studiu este plagiat, Colegiul de </w:t>
      </w:r>
      <w:r w:rsidRPr="005F26E4">
        <w:rPr>
          <w:rFonts w:ascii="Times New Roman" w:eastAsia="Times New Roman" w:hAnsi="Times New Roman" w:cs="Times New Roman"/>
          <w:lang w:val="ro-RO"/>
        </w:rPr>
        <w:t>editorial</w:t>
      </w:r>
      <w:r w:rsidRPr="005F26E4">
        <w:rPr>
          <w:rFonts w:ascii="Times New Roman" w:eastAsia="Times New Roman" w:hAnsi="Times New Roman" w:cs="Times New Roman"/>
        </w:rPr>
        <w:t xml:space="preserve"> poate hotărî publicarea unei poziții în primul număr următor al Revistei și instituirea unei interdicții pentru autorul în cauză de a mai publica în Revistă pentru o perioadă determinată sau, după caz, nedeterminată. Orice persoană interesată poate aduce la cunoștința Revistei existența plagiatului. </w:t>
      </w:r>
    </w:p>
    <w:p w14:paraId="0CF72196" w14:textId="77777777" w:rsidR="005F26E4" w:rsidRPr="005F26E4" w:rsidRDefault="005F26E4" w:rsidP="005F26E4">
      <w:pPr>
        <w:jc w:val="both"/>
        <w:rPr>
          <w:rFonts w:ascii="Times New Roman" w:eastAsia="Times New Roman" w:hAnsi="Times New Roman" w:cs="Times New Roman"/>
        </w:rPr>
      </w:pPr>
    </w:p>
    <w:p w14:paraId="6DFB98F3" w14:textId="77777777" w:rsidR="005F26E4" w:rsidRPr="005F26E4" w:rsidRDefault="005F26E4" w:rsidP="005F26E4">
      <w:pPr>
        <w:jc w:val="both"/>
        <w:rPr>
          <w:rFonts w:ascii="Times New Roman" w:eastAsia="Times New Roman" w:hAnsi="Times New Roman" w:cs="Times New Roman"/>
        </w:rPr>
      </w:pPr>
      <w:r w:rsidRPr="005F26E4">
        <w:rPr>
          <w:rFonts w:ascii="Times New Roman" w:eastAsia="Times New Roman" w:hAnsi="Times New Roman" w:cs="Times New Roman"/>
          <w:b/>
        </w:rPr>
        <w:t>Art. 5</w:t>
      </w:r>
      <w:r w:rsidRPr="005F26E4">
        <w:rPr>
          <w:rFonts w:ascii="Times New Roman" w:eastAsia="Times New Roman" w:hAnsi="Times New Roman" w:cs="Times New Roman"/>
        </w:rPr>
        <w:t xml:space="preserve">. Relațiile dintre persoanele care compun organele din structura organizatorică a Revistei trebuie să fie caracterizate de respect și bună credință. Este interzisă orice acțiune de denigrare a </w:t>
      </w:r>
      <w:r w:rsidRPr="005F26E4">
        <w:rPr>
          <w:rFonts w:ascii="Times New Roman" w:eastAsia="Times New Roman" w:hAnsi="Times New Roman" w:cs="Times New Roman"/>
        </w:rPr>
        <w:lastRenderedPageBreak/>
        <w:t>persoanelor care compun organele din structura organizatorică a Revistei din partea altor membri, precum și orice acțiune sau inacțiune care ar putea prejudicia imaginea Revistei. </w:t>
      </w:r>
    </w:p>
    <w:p w14:paraId="682795E4" w14:textId="77777777" w:rsidR="005F26E4" w:rsidRPr="005F26E4" w:rsidRDefault="005F26E4" w:rsidP="005F26E4">
      <w:pPr>
        <w:jc w:val="both"/>
        <w:rPr>
          <w:rFonts w:ascii="Times New Roman" w:eastAsia="Times New Roman" w:hAnsi="Times New Roman" w:cs="Times New Roman"/>
        </w:rPr>
      </w:pPr>
      <w:r w:rsidRPr="005F26E4">
        <w:rPr>
          <w:rFonts w:ascii="Times New Roman" w:eastAsia="Times New Roman" w:hAnsi="Times New Roman" w:cs="Times New Roman"/>
        </w:rPr>
        <w:t>În cazul încălcării acestei obligații, conducerea Revistei poate decide retragerea calității de membru din oricare dintre organele din structura organizatorică a Revistei. </w:t>
      </w:r>
    </w:p>
    <w:p w14:paraId="3111EDB2" w14:textId="17D8911F" w:rsidR="005F26E4" w:rsidRPr="005F26E4" w:rsidRDefault="005F26E4" w:rsidP="005F26E4">
      <w:pPr>
        <w:shd w:val="clear" w:color="auto" w:fill="FFFFFF"/>
        <w:spacing w:after="150" w:line="259" w:lineRule="auto"/>
        <w:rPr>
          <w:rFonts w:ascii="Times New Roman" w:eastAsia="Times New Roman" w:hAnsi="Times New Roman" w:cs="Times New Roman"/>
          <w:color w:val="141414"/>
        </w:rPr>
      </w:pPr>
    </w:p>
    <w:p w14:paraId="518E1373" w14:textId="31CE9205" w:rsidR="005F26E4" w:rsidRPr="005F26E4" w:rsidRDefault="005F26E4" w:rsidP="005F26E4">
      <w:pPr>
        <w:pStyle w:val="ListParagraph"/>
        <w:numPr>
          <w:ilvl w:val="0"/>
          <w:numId w:val="27"/>
        </w:numPr>
        <w:jc w:val="both"/>
        <w:rPr>
          <w:rFonts w:ascii="Times New Roman" w:eastAsia="Times New Roman" w:hAnsi="Times New Roman" w:cs="Times New Roman"/>
          <w:b/>
        </w:rPr>
      </w:pPr>
      <w:r w:rsidRPr="005F26E4">
        <w:rPr>
          <w:rFonts w:ascii="Times New Roman" w:eastAsia="Times New Roman" w:hAnsi="Times New Roman" w:cs="Times New Roman"/>
          <w:b/>
        </w:rPr>
        <w:t>Structura organizatorică</w:t>
      </w:r>
    </w:p>
    <w:p w14:paraId="5CC48C47" w14:textId="77777777" w:rsidR="005F26E4" w:rsidRPr="005F26E4" w:rsidRDefault="005F26E4" w:rsidP="005F26E4">
      <w:pPr>
        <w:ind w:left="360"/>
        <w:jc w:val="both"/>
        <w:rPr>
          <w:rFonts w:ascii="Times New Roman" w:eastAsia="Times New Roman" w:hAnsi="Times New Roman" w:cs="Times New Roman"/>
          <w:b/>
        </w:rPr>
      </w:pPr>
    </w:p>
    <w:p w14:paraId="0997D859" w14:textId="23066309" w:rsidR="005F26E4" w:rsidRPr="005F26E4" w:rsidRDefault="005F26E4" w:rsidP="005F26E4">
      <w:pPr>
        <w:jc w:val="both"/>
        <w:rPr>
          <w:rFonts w:ascii="Times New Roman" w:eastAsia="Times New Roman" w:hAnsi="Times New Roman" w:cs="Times New Roman"/>
          <w:color w:val="000000"/>
          <w:lang w:val="ro-RO" w:eastAsia="en-GB"/>
        </w:rPr>
      </w:pPr>
      <w:r w:rsidRPr="005F26E4">
        <w:rPr>
          <w:rFonts w:ascii="Times New Roman" w:eastAsia="Times New Roman" w:hAnsi="Times New Roman" w:cs="Times New Roman"/>
          <w:b/>
          <w:bCs/>
          <w:color w:val="000000"/>
          <w:lang w:eastAsia="en-GB"/>
        </w:rPr>
        <w:t>Art. 6.</w:t>
      </w:r>
      <w:r w:rsidRPr="005F26E4">
        <w:rPr>
          <w:rFonts w:ascii="Times New Roman" w:eastAsia="Times New Roman" w:hAnsi="Times New Roman" w:cs="Times New Roman"/>
          <w:color w:val="000000"/>
          <w:lang w:eastAsia="en-GB"/>
        </w:rPr>
        <w:t xml:space="preserve"> Structura organizatorică a revistei este compusă din Redactor Șef, Secretar general de redacție, Colegiul </w:t>
      </w:r>
      <w:r w:rsidRPr="005F26E4">
        <w:rPr>
          <w:rFonts w:ascii="Times New Roman" w:eastAsia="Times New Roman" w:hAnsi="Times New Roman" w:cs="Times New Roman"/>
          <w:color w:val="000000"/>
          <w:lang w:val="ro-RO" w:eastAsia="en-GB"/>
        </w:rPr>
        <w:t>editorial</w:t>
      </w:r>
      <w:r w:rsidRPr="005F26E4">
        <w:rPr>
          <w:rFonts w:ascii="Times New Roman" w:eastAsia="Times New Roman" w:hAnsi="Times New Roman" w:cs="Times New Roman"/>
          <w:color w:val="000000"/>
          <w:lang w:eastAsia="en-GB"/>
        </w:rPr>
        <w:t xml:space="preserve"> și Consiliul științific. Aceștia sunt propuși de către prodecanul de profil/decanul facultății dintre </w:t>
      </w:r>
      <w:r w:rsidRPr="005F26E4">
        <w:rPr>
          <w:rFonts w:ascii="Times New Roman" w:eastAsia="Times New Roman" w:hAnsi="Times New Roman" w:cs="Times New Roman"/>
          <w:color w:val="000000"/>
          <w:lang w:val="ro-RO" w:eastAsia="en-GB"/>
        </w:rPr>
        <w:t xml:space="preserve">studenții </w:t>
      </w:r>
      <w:r w:rsidRPr="005F26E4">
        <w:rPr>
          <w:rFonts w:ascii="Times New Roman" w:eastAsia="Times New Roman" w:hAnsi="Times New Roman" w:cs="Times New Roman"/>
          <w:color w:val="000000"/>
          <w:lang w:eastAsia="en-GB"/>
        </w:rPr>
        <w:t>Facultății de Drept din cadrul Academiei de Studii Economice din București</w:t>
      </w:r>
      <w:r w:rsidRPr="005F26E4">
        <w:rPr>
          <w:rFonts w:ascii="Times New Roman" w:eastAsia="Times New Roman" w:hAnsi="Times New Roman" w:cs="Times New Roman"/>
          <w:color w:val="000000"/>
          <w:lang w:val="ro-RO" w:eastAsia="en-GB"/>
        </w:rPr>
        <w:t>.</w:t>
      </w:r>
    </w:p>
    <w:p w14:paraId="47120E3C" w14:textId="77777777" w:rsidR="005F26E4" w:rsidRPr="005F26E4" w:rsidRDefault="005F26E4" w:rsidP="005F26E4">
      <w:pPr>
        <w:jc w:val="both"/>
        <w:rPr>
          <w:rFonts w:ascii="Times New Roman" w:eastAsia="Times New Roman" w:hAnsi="Times New Roman" w:cs="Times New Roman"/>
          <w:color w:val="000000"/>
          <w:lang w:val="ro-RO" w:eastAsia="en-GB"/>
        </w:rPr>
      </w:pPr>
    </w:p>
    <w:p w14:paraId="21539717" w14:textId="06E679F4"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b/>
          <w:bCs/>
          <w:color w:val="000000"/>
          <w:lang w:eastAsia="en-GB"/>
        </w:rPr>
        <w:t>Art. 7.</w:t>
      </w:r>
      <w:r w:rsidRPr="005F26E4">
        <w:rPr>
          <w:rFonts w:ascii="Times New Roman" w:eastAsia="Times New Roman" w:hAnsi="Times New Roman" w:cs="Times New Roman"/>
          <w:color w:val="000000"/>
          <w:lang w:eastAsia="en-GB"/>
        </w:rPr>
        <w:t xml:space="preserve"> Redactorului șef îi revin, în principal, următoarele atribuții: </w:t>
      </w:r>
    </w:p>
    <w:p w14:paraId="52E1421B" w14:textId="77777777" w:rsidR="005F26E4" w:rsidRPr="005F26E4" w:rsidRDefault="005F26E4" w:rsidP="005F26E4">
      <w:pPr>
        <w:jc w:val="both"/>
        <w:rPr>
          <w:rFonts w:ascii="Times New Roman" w:eastAsia="Times New Roman" w:hAnsi="Times New Roman" w:cs="Times New Roman"/>
          <w:color w:val="000000"/>
          <w:lang w:eastAsia="en-GB"/>
        </w:rPr>
      </w:pPr>
    </w:p>
    <w:p w14:paraId="1ED80F25"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a)     Stabilește contacte cu autori în vederea publicării de articole și studii în revistă;</w:t>
      </w:r>
    </w:p>
    <w:p w14:paraId="61C9C459"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b)    Reprezintă Revista în relația cu Editura și cu terții;</w:t>
      </w:r>
    </w:p>
    <w:p w14:paraId="147E763B"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c)     Urmărește implementarea politicii editoriale a revistei;</w:t>
      </w:r>
    </w:p>
    <w:p w14:paraId="528A7E7D"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d)     Urmărește respectarea standardelor de cercetare și a celor etice;</w:t>
      </w:r>
    </w:p>
    <w:p w14:paraId="26235F13" w14:textId="5AFA892C"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e)     Conduce ședințele colegiului editorial; </w:t>
      </w:r>
    </w:p>
    <w:p w14:paraId="36031154" w14:textId="586D45A8"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f) </w:t>
      </w:r>
      <w:r w:rsidRPr="005F26E4">
        <w:rPr>
          <w:rFonts w:ascii="Times New Roman" w:eastAsia="Times New Roman" w:hAnsi="Times New Roman" w:cs="Times New Roman"/>
          <w:color w:val="000000"/>
          <w:lang w:val="ro-RO" w:eastAsia="en-GB"/>
        </w:rPr>
        <w:t xml:space="preserve">    </w:t>
      </w:r>
      <w:r w:rsidRPr="005F26E4">
        <w:rPr>
          <w:rFonts w:ascii="Times New Roman" w:eastAsia="Times New Roman" w:hAnsi="Times New Roman" w:cs="Times New Roman"/>
          <w:color w:val="000000"/>
          <w:lang w:eastAsia="en-GB"/>
        </w:rPr>
        <w:t xml:space="preserve"> Acordă Bunul de tipar pentru fiecare număr de revistă în urma votului colegiului editorial</w:t>
      </w:r>
    </w:p>
    <w:p w14:paraId="731634B7"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p>
    <w:p w14:paraId="2EBC8A8D"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b/>
          <w:bCs/>
          <w:color w:val="000000"/>
          <w:lang w:eastAsia="en-GB"/>
        </w:rPr>
        <w:t>Art. 8.</w:t>
      </w:r>
      <w:r w:rsidRPr="005F26E4">
        <w:rPr>
          <w:rFonts w:ascii="Times New Roman" w:eastAsia="Times New Roman" w:hAnsi="Times New Roman" w:cs="Times New Roman"/>
          <w:color w:val="000000"/>
          <w:lang w:eastAsia="en-GB"/>
        </w:rPr>
        <w:t xml:space="preserve"> Secretarului general de redacție îi revin, în principal următoarele atribuții: </w:t>
      </w:r>
    </w:p>
    <w:p w14:paraId="121BFE32"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a)  Primește materialele ce urmează a fi publicate în revistă și face o primă analiză a acestora;</w:t>
      </w:r>
    </w:p>
    <w:p w14:paraId="56F375C4"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b)    Transmite materialele colegiului editorial pentru evaluare în vederea publicării;</w:t>
      </w:r>
    </w:p>
    <w:p w14:paraId="54F9C37B"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c)  Întocmește lista materialelor a căror publicare va fi supusă votului colegiului editorial;</w:t>
      </w:r>
    </w:p>
    <w:p w14:paraId="0CCD3960" w14:textId="77777777" w:rsidR="005F26E4" w:rsidRPr="005F26E4" w:rsidRDefault="005F26E4" w:rsidP="005F26E4">
      <w:pPr>
        <w:ind w:left="720" w:hanging="360"/>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d)    Îl asistă pe redactorul șef în îndeplinirea atribuțiilor acestuia;</w:t>
      </w:r>
    </w:p>
    <w:p w14:paraId="381EDCBC" w14:textId="04132DF3"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e)   Transmite lista cu materialele aprobate spre publicare Editurii ASE după ce aceasta a fost adusă la cunoștința prodecanului de profil/decanul facultății în vederea aprobării alocării resurselor necesare publicării;</w:t>
      </w:r>
    </w:p>
    <w:p w14:paraId="1306EF5E"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f)     Urmărește apariția la termen al fiecărui număr al Revistei;</w:t>
      </w:r>
    </w:p>
    <w:p w14:paraId="0C199F2D"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g)    Aduce la cunoștința autorilor acceptul sau refuzul de publicare;</w:t>
      </w:r>
    </w:p>
    <w:p w14:paraId="5F4CB6C8" w14:textId="50479598" w:rsidR="005F26E4" w:rsidRPr="005F26E4" w:rsidRDefault="005F26E4" w:rsidP="005F26E4">
      <w:pPr>
        <w:ind w:left="720" w:hanging="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h)    Convoacă ședințele colegiului editorial.</w:t>
      </w:r>
    </w:p>
    <w:p w14:paraId="6542CEA5" w14:textId="77777777" w:rsidR="005F26E4" w:rsidRPr="005F26E4" w:rsidRDefault="005F26E4" w:rsidP="005F26E4">
      <w:pPr>
        <w:ind w:left="720" w:hanging="360"/>
        <w:jc w:val="both"/>
        <w:rPr>
          <w:rFonts w:ascii="Times New Roman" w:eastAsia="Times New Roman" w:hAnsi="Times New Roman" w:cs="Times New Roman"/>
          <w:color w:val="000000"/>
          <w:lang w:eastAsia="en-GB"/>
        </w:rPr>
      </w:pPr>
    </w:p>
    <w:p w14:paraId="57694F83" w14:textId="1CB43B2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b/>
          <w:bCs/>
          <w:color w:val="000000"/>
          <w:lang w:eastAsia="en-GB"/>
        </w:rPr>
        <w:t xml:space="preserve">Art. </w:t>
      </w:r>
      <w:r w:rsidRPr="005F26E4">
        <w:rPr>
          <w:rFonts w:ascii="Times New Roman" w:eastAsia="Times New Roman" w:hAnsi="Times New Roman" w:cs="Times New Roman"/>
          <w:b/>
          <w:bCs/>
          <w:color w:val="000000"/>
          <w:lang w:val="ro-RO" w:eastAsia="en-GB"/>
        </w:rPr>
        <w:t>9</w:t>
      </w:r>
      <w:r w:rsidRPr="005F26E4">
        <w:rPr>
          <w:rFonts w:ascii="Times New Roman" w:eastAsia="Times New Roman" w:hAnsi="Times New Roman" w:cs="Times New Roman"/>
          <w:b/>
          <w:bCs/>
          <w:color w:val="000000"/>
          <w:lang w:eastAsia="en-GB"/>
        </w:rPr>
        <w:t>.</w:t>
      </w:r>
      <w:r w:rsidRPr="005F26E4">
        <w:rPr>
          <w:rFonts w:ascii="Times New Roman" w:eastAsia="Times New Roman" w:hAnsi="Times New Roman" w:cs="Times New Roman"/>
          <w:color w:val="000000"/>
          <w:lang w:eastAsia="en-GB"/>
        </w:rPr>
        <w:t xml:space="preserve"> Consiliul Științific este organul care veghează la respectarea standardelor științifice în ceea ce privește materialele publicate în Revistă. </w:t>
      </w:r>
    </w:p>
    <w:p w14:paraId="7E1C2DD3"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Pot face parte din Consiliul Științific numai persoanele care dețin cel puțin gradul de lector universitar și s-au remarcat prin activitatea științifică excepțională. </w:t>
      </w:r>
    </w:p>
    <w:p w14:paraId="1A1704AC"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Componența Consiliului Științific este hotărâtă de către prodecanul de profil /  decanul Facultății, alături de Redactorul-șef, cu informarea prealabilă a Colegiului editorial. </w:t>
      </w:r>
    </w:p>
    <w:p w14:paraId="001AE845"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Numele membrilor Consiliului Științific va figura în Cuprinsul Revistei și pe web site-ul acesteia.</w:t>
      </w:r>
    </w:p>
    <w:p w14:paraId="234D51DF"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Fiecare membru al Consiliului Științific va pune la dispoziția revistei o scurtă descriere a activității profesionale și științifice, care va fi publicată pe web site-ul Revistei. </w:t>
      </w:r>
    </w:p>
    <w:p w14:paraId="684A9155"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Membrii Consiliul Științific au dreptul de a participa, în mod gratuit, la toate evenimentele organizate de Revistă, de a beneficia de un exemplar al revistei în formă letrică sau, după caz, electronică și de a formula propuneri de îmbunătățire a activității Revistei. </w:t>
      </w:r>
    </w:p>
    <w:p w14:paraId="0FB65062" w14:textId="27124A21"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 xml:space="preserve">Calitatea de membru în Consiliu Științific încetează prin formularea unei cereri în acest sens sau prin retragerea calității prin votul majoritar al membrilor Colegiului </w:t>
      </w:r>
      <w:r w:rsidRPr="005F26E4">
        <w:rPr>
          <w:rFonts w:ascii="Times New Roman" w:eastAsia="Times New Roman" w:hAnsi="Times New Roman" w:cs="Times New Roman"/>
          <w:color w:val="000000"/>
          <w:lang w:val="ro-RO" w:eastAsia="en-GB"/>
        </w:rPr>
        <w:t>editorial</w:t>
      </w:r>
      <w:r w:rsidRPr="005F26E4">
        <w:rPr>
          <w:rFonts w:ascii="Times New Roman" w:eastAsia="Times New Roman" w:hAnsi="Times New Roman" w:cs="Times New Roman"/>
          <w:color w:val="000000"/>
          <w:lang w:eastAsia="en-GB"/>
        </w:rPr>
        <w:t>.</w:t>
      </w:r>
    </w:p>
    <w:p w14:paraId="14392E50" w14:textId="77777777" w:rsidR="005F26E4" w:rsidRPr="005F26E4" w:rsidRDefault="005F26E4" w:rsidP="005F26E4">
      <w:pPr>
        <w:jc w:val="both"/>
        <w:rPr>
          <w:rFonts w:ascii="Times New Roman" w:eastAsia="Times New Roman" w:hAnsi="Times New Roman" w:cs="Times New Roman"/>
          <w:lang w:eastAsia="en-GB"/>
        </w:rPr>
      </w:pPr>
    </w:p>
    <w:p w14:paraId="24621981" w14:textId="77777777" w:rsidR="005F26E4" w:rsidRPr="005F26E4" w:rsidRDefault="005F26E4" w:rsidP="005F26E4">
      <w:pPr>
        <w:pStyle w:val="NormalWeb"/>
        <w:spacing w:before="0" w:beforeAutospacing="0" w:after="0" w:afterAutospacing="0"/>
        <w:jc w:val="both"/>
        <w:rPr>
          <w:color w:val="000000"/>
        </w:rPr>
      </w:pPr>
      <w:r w:rsidRPr="005F26E4">
        <w:rPr>
          <w:b/>
        </w:rPr>
        <w:t>Art. 1</w:t>
      </w:r>
      <w:r w:rsidRPr="005F26E4">
        <w:rPr>
          <w:b/>
          <w:lang w:val="ro-RO"/>
        </w:rPr>
        <w:t>0</w:t>
      </w:r>
      <w:r w:rsidRPr="005F26E4">
        <w:rPr>
          <w:b/>
        </w:rPr>
        <w:t>.</w:t>
      </w:r>
      <w:r w:rsidRPr="005F26E4">
        <w:t xml:space="preserve"> </w:t>
      </w:r>
      <w:r w:rsidRPr="005F26E4">
        <w:rPr>
          <w:color w:val="000000"/>
        </w:rPr>
        <w:t> Colegiul editorial asigură implementarea politicilor editoriale ale Revistei.</w:t>
      </w:r>
    </w:p>
    <w:p w14:paraId="6279317E"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Pot face parte din Colegiul editorial studenți ai Facultății de Drept ASE, cu o înclinare pregnantă spre cercetare.</w:t>
      </w:r>
    </w:p>
    <w:p w14:paraId="5E6CA17D"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Componența Colegiului editorial este hotărâtă prin votul Consiliului Facultății de Drept din cadrul ASE la propunerea prodecanului de profil/decanului din cadrul Facultății de Drept. </w:t>
      </w:r>
    </w:p>
    <w:p w14:paraId="087C15C6"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lastRenderedPageBreak/>
        <w:t>Numele membrilor Colegiului editorial va figura în Cuprinsul Revistei și pe web site-ul acesteia.</w:t>
      </w:r>
    </w:p>
    <w:p w14:paraId="1B5C0CD9"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Fiecare membru al Colegiului editorial va pune la dispoziția Revistei o scurtă descriere a activității profesionale și științifice care va fi publicată pe web site-ul Revistei. </w:t>
      </w:r>
    </w:p>
    <w:p w14:paraId="356591FC"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Membrii Colegiului editorial au dreptul de a participa, în mod gratuit, la toate evenimentele organizate de Revistă, de a beneficia de un exemplar al revistei în formă letrică sau, după caz, electronică și de a formula propuneri de îmbunătățire a activității Revistei.</w:t>
      </w:r>
    </w:p>
    <w:p w14:paraId="187E7F4B" w14:textId="26F00E69"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Membrii Colegiului editorial au obligația de a aduce la cunoștința Redactorului-șef existența oricărei stări de incompatibilitate sau a unor conflicte de interese economice, profesionale sau morale.</w:t>
      </w:r>
    </w:p>
    <w:p w14:paraId="47E622DB" w14:textId="77777777" w:rsidR="005F26E4" w:rsidRPr="005F26E4" w:rsidRDefault="005F26E4" w:rsidP="005F26E4">
      <w:pPr>
        <w:rPr>
          <w:rFonts w:ascii="Times New Roman" w:eastAsia="Times New Roman" w:hAnsi="Times New Roman" w:cs="Times New Roman"/>
          <w:lang w:eastAsia="en-GB"/>
        </w:rPr>
      </w:pPr>
    </w:p>
    <w:p w14:paraId="5692097F" w14:textId="62D417C1" w:rsidR="005F26E4" w:rsidRPr="005F26E4" w:rsidRDefault="005F26E4" w:rsidP="005F26E4">
      <w:pPr>
        <w:jc w:val="both"/>
        <w:rPr>
          <w:rFonts w:ascii="Times New Roman" w:eastAsia="Times New Roman" w:hAnsi="Times New Roman" w:cs="Times New Roman"/>
          <w:color w:val="141414"/>
        </w:rPr>
      </w:pPr>
    </w:p>
    <w:p w14:paraId="72CFA234" w14:textId="72330EAB" w:rsidR="008F526A" w:rsidRPr="005F26E4" w:rsidRDefault="008F526A" w:rsidP="005F26E4">
      <w:pPr>
        <w:pStyle w:val="ListParagraph"/>
        <w:numPr>
          <w:ilvl w:val="0"/>
          <w:numId w:val="27"/>
        </w:numPr>
        <w:rPr>
          <w:rFonts w:ascii="Times New Roman" w:eastAsia="Times New Roman" w:hAnsi="Times New Roman" w:cs="Times New Roman"/>
          <w:b/>
          <w:bCs/>
          <w:color w:val="000000"/>
          <w:lang w:eastAsia="en-GB"/>
        </w:rPr>
      </w:pPr>
      <w:r w:rsidRPr="005F26E4">
        <w:rPr>
          <w:rFonts w:ascii="Times New Roman" w:eastAsia="Times New Roman" w:hAnsi="Times New Roman" w:cs="Times New Roman"/>
          <w:b/>
          <w:bCs/>
          <w:color w:val="000000"/>
          <w:lang w:eastAsia="en-GB"/>
        </w:rPr>
        <w:t>Condiții privind conținutul articolului</w:t>
      </w:r>
    </w:p>
    <w:p w14:paraId="232EBA1F" w14:textId="77777777" w:rsidR="008F526A" w:rsidRPr="005F26E4" w:rsidRDefault="008F526A" w:rsidP="008F526A">
      <w:pPr>
        <w:jc w:val="both"/>
        <w:rPr>
          <w:rFonts w:ascii="Times New Roman" w:eastAsia="Times New Roman" w:hAnsi="Times New Roman" w:cs="Times New Roman"/>
          <w:color w:val="000000"/>
          <w:lang w:eastAsia="en-GB"/>
        </w:rPr>
      </w:pPr>
    </w:p>
    <w:p w14:paraId="228EA924" w14:textId="5CEDF47C" w:rsidR="008F526A"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Arena Iuris este revista studenților Facultății de Drept din cadrul Academiei de Studii Economice din București. Propunerea spre publicare și publicarea articolelor sunt gratuite, nu presupun nicio taxă pentru autori. Arena Iuris nu acceptă publicarea unor materiale care au fost deja publicate parțial sau  în întregime în alte publicații scrise sau electronice. Materialele trimise redacției în vederea publicării nu pot fi trimise către alte publicații decât după primirea unui răspuns negativ din partea revistei Arena Iuris ori după 2 luni de când a fost trimis materialul și nu s-a primit niciun răspuns. </w:t>
      </w:r>
    </w:p>
    <w:p w14:paraId="2FC92ADD" w14:textId="77777777" w:rsidR="0063618F" w:rsidRPr="005F26E4" w:rsidRDefault="0063618F" w:rsidP="008F526A">
      <w:pPr>
        <w:ind w:firstLine="720"/>
        <w:jc w:val="both"/>
        <w:rPr>
          <w:rFonts w:ascii="Times New Roman" w:eastAsia="Times New Roman" w:hAnsi="Times New Roman" w:cs="Times New Roman"/>
          <w:color w:val="000000"/>
          <w:lang w:eastAsia="en-GB"/>
        </w:rPr>
      </w:pPr>
    </w:p>
    <w:p w14:paraId="55FB947B" w14:textId="343FAF5F" w:rsidR="008F526A"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Arena Iuris publică în special propuneri de lege ferenda, articole și comentarii de practică judiciară din domeniul dreptului și domenii conexe acestuia. Articolele trimise trebuie să îndeplinească condiții de coerență și  să urmeze o linie argumentativă în acord cu logica materiei de drept din care subiectul tratat face parte. </w:t>
      </w:r>
    </w:p>
    <w:p w14:paraId="6A9A2078" w14:textId="77777777" w:rsidR="008F526A" w:rsidRPr="005F26E4" w:rsidRDefault="008F526A" w:rsidP="0063618F">
      <w:pPr>
        <w:jc w:val="both"/>
        <w:rPr>
          <w:rFonts w:ascii="Times New Roman" w:eastAsia="Times New Roman" w:hAnsi="Times New Roman" w:cs="Times New Roman"/>
          <w:color w:val="000000"/>
          <w:lang w:eastAsia="en-GB"/>
        </w:rPr>
      </w:pPr>
    </w:p>
    <w:p w14:paraId="2F7C1AAF" w14:textId="77777777" w:rsidR="008F526A" w:rsidRPr="005F26E4" w:rsidRDefault="008F526A" w:rsidP="008F526A">
      <w:pPr>
        <w:rPr>
          <w:rFonts w:ascii="Times New Roman" w:eastAsia="Times New Roman" w:hAnsi="Times New Roman" w:cs="Times New Roman"/>
          <w:color w:val="000000"/>
          <w:lang w:eastAsia="en-GB"/>
        </w:rPr>
      </w:pPr>
    </w:p>
    <w:p w14:paraId="471889E9" w14:textId="2D3745ED" w:rsidR="008F526A" w:rsidRPr="005F26E4" w:rsidRDefault="008F526A" w:rsidP="005F26E4">
      <w:pPr>
        <w:pStyle w:val="ListParagraph"/>
        <w:numPr>
          <w:ilvl w:val="0"/>
          <w:numId w:val="27"/>
        </w:numPr>
        <w:rPr>
          <w:rFonts w:ascii="Times New Roman" w:eastAsia="Times New Roman" w:hAnsi="Times New Roman" w:cs="Times New Roman"/>
          <w:b/>
          <w:bCs/>
          <w:color w:val="000000"/>
          <w:lang w:eastAsia="en-GB"/>
        </w:rPr>
      </w:pPr>
      <w:r w:rsidRPr="005F26E4">
        <w:rPr>
          <w:rFonts w:ascii="Times New Roman" w:eastAsia="Times New Roman" w:hAnsi="Times New Roman" w:cs="Times New Roman"/>
          <w:b/>
          <w:bCs/>
          <w:color w:val="000000"/>
          <w:lang w:eastAsia="en-GB"/>
        </w:rPr>
        <w:t>Condiții privind forma articolului</w:t>
      </w:r>
    </w:p>
    <w:p w14:paraId="6CC6B572" w14:textId="77777777" w:rsidR="008F526A" w:rsidRPr="005F26E4" w:rsidRDefault="008F526A" w:rsidP="008F526A">
      <w:pPr>
        <w:jc w:val="center"/>
        <w:rPr>
          <w:rFonts w:ascii="Times New Roman" w:eastAsia="Times New Roman" w:hAnsi="Times New Roman" w:cs="Times New Roman"/>
          <w:color w:val="000000"/>
          <w:lang w:eastAsia="en-GB"/>
        </w:rPr>
      </w:pPr>
    </w:p>
    <w:p w14:paraId="136F7D6C" w14:textId="651B3699" w:rsidR="008F526A"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Întreg materialul va fi scris în limba română, cu font Times New Roman, caractere de 12, spațiere la un rând distanță. </w:t>
      </w:r>
    </w:p>
    <w:p w14:paraId="600A8A5C" w14:textId="77777777" w:rsidR="005F26E4" w:rsidRPr="005F26E4" w:rsidRDefault="005F26E4" w:rsidP="005F26E4">
      <w:pPr>
        <w:jc w:val="both"/>
        <w:rPr>
          <w:rFonts w:ascii="Times New Roman" w:eastAsia="Times New Roman" w:hAnsi="Times New Roman" w:cs="Times New Roman"/>
          <w:color w:val="000000"/>
          <w:lang w:eastAsia="en-GB"/>
        </w:rPr>
      </w:pPr>
    </w:p>
    <w:p w14:paraId="0F48E604" w14:textId="77777777" w:rsidR="008F526A" w:rsidRPr="005F26E4" w:rsidRDefault="008F526A" w:rsidP="008F526A">
      <w:pPr>
        <w:ind w:firstLine="720"/>
        <w:jc w:val="both"/>
        <w:rPr>
          <w:rFonts w:ascii="Times New Roman" w:eastAsia="Times New Roman" w:hAnsi="Times New Roman" w:cs="Times New Roman"/>
          <w:color w:val="000000"/>
          <w:lang w:eastAsia="en-GB"/>
        </w:rPr>
      </w:pPr>
    </w:p>
    <w:p w14:paraId="372B608B" w14:textId="3E43EDB9" w:rsidR="008F526A" w:rsidRPr="005F26E4" w:rsidRDefault="008F526A" w:rsidP="008F526A">
      <w:pPr>
        <w:numPr>
          <w:ilvl w:val="0"/>
          <w:numId w:val="1"/>
        </w:numPr>
        <w:jc w:val="both"/>
        <w:textAlignment w:val="baseline"/>
        <w:rPr>
          <w:rFonts w:ascii="Times New Roman" w:eastAsia="Times New Roman" w:hAnsi="Times New Roman" w:cs="Times New Roman"/>
          <w:b/>
          <w:bCs/>
          <w:i/>
          <w:iCs/>
          <w:color w:val="000000"/>
          <w:lang w:eastAsia="en-GB"/>
        </w:rPr>
      </w:pPr>
      <w:r w:rsidRPr="005F26E4">
        <w:rPr>
          <w:rFonts w:ascii="Times New Roman" w:eastAsia="Times New Roman" w:hAnsi="Times New Roman" w:cs="Times New Roman"/>
          <w:b/>
          <w:bCs/>
          <w:i/>
          <w:iCs/>
          <w:color w:val="000000"/>
          <w:lang w:eastAsia="en-GB"/>
        </w:rPr>
        <w:t>Titlul articolului</w:t>
      </w:r>
    </w:p>
    <w:p w14:paraId="100CD6C5" w14:textId="77777777" w:rsidR="005F26E4" w:rsidRPr="005F26E4" w:rsidRDefault="005F26E4" w:rsidP="005F26E4">
      <w:pPr>
        <w:jc w:val="both"/>
        <w:rPr>
          <w:rFonts w:ascii="Times New Roman" w:eastAsia="Times New Roman" w:hAnsi="Times New Roman" w:cs="Times New Roman"/>
          <w:b/>
          <w:bCs/>
          <w:i/>
          <w:iCs/>
          <w:color w:val="000000"/>
          <w:lang w:eastAsia="en-GB"/>
        </w:rPr>
      </w:pPr>
    </w:p>
    <w:p w14:paraId="162372D7" w14:textId="0F6AD227" w:rsidR="008F526A"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Titlul articolului se va scrie cu majuscule, aliniere centrat. </w:t>
      </w:r>
    </w:p>
    <w:p w14:paraId="55014680" w14:textId="77777777" w:rsidR="008F526A" w:rsidRPr="005F26E4" w:rsidRDefault="008F526A" w:rsidP="008F526A">
      <w:pPr>
        <w:jc w:val="both"/>
        <w:rPr>
          <w:rFonts w:ascii="Times New Roman" w:eastAsia="Times New Roman" w:hAnsi="Times New Roman" w:cs="Times New Roman"/>
          <w:color w:val="000000"/>
          <w:lang w:eastAsia="en-GB"/>
        </w:rPr>
      </w:pPr>
    </w:p>
    <w:p w14:paraId="68F95A60" w14:textId="59D54693" w:rsidR="008F526A" w:rsidRPr="005F26E4" w:rsidRDefault="008F526A" w:rsidP="008F526A">
      <w:pPr>
        <w:pStyle w:val="ListParagraph"/>
        <w:numPr>
          <w:ilvl w:val="0"/>
          <w:numId w:val="1"/>
        </w:numPr>
        <w:jc w:val="both"/>
        <w:textAlignment w:val="baseline"/>
        <w:rPr>
          <w:rFonts w:ascii="Times New Roman" w:eastAsia="Times New Roman" w:hAnsi="Times New Roman" w:cs="Times New Roman"/>
          <w:b/>
          <w:bCs/>
          <w:i/>
          <w:iCs/>
          <w:color w:val="000000"/>
          <w:lang w:eastAsia="en-GB"/>
        </w:rPr>
      </w:pPr>
      <w:r w:rsidRPr="005F26E4">
        <w:rPr>
          <w:rFonts w:ascii="Times New Roman" w:eastAsia="Times New Roman" w:hAnsi="Times New Roman" w:cs="Times New Roman"/>
          <w:b/>
          <w:bCs/>
          <w:i/>
          <w:iCs/>
          <w:color w:val="000000"/>
          <w:lang w:eastAsia="en-GB"/>
        </w:rPr>
        <w:t>Autorul/autorii articolului </w:t>
      </w:r>
    </w:p>
    <w:p w14:paraId="7EDE50C8" w14:textId="77777777" w:rsidR="005F26E4" w:rsidRPr="005F26E4" w:rsidRDefault="005F26E4" w:rsidP="005F26E4">
      <w:pPr>
        <w:jc w:val="both"/>
        <w:rPr>
          <w:rFonts w:ascii="Times New Roman" w:eastAsia="Times New Roman" w:hAnsi="Times New Roman" w:cs="Times New Roman"/>
          <w:color w:val="000000"/>
          <w:lang w:eastAsia="en-GB"/>
        </w:rPr>
      </w:pPr>
    </w:p>
    <w:p w14:paraId="7A178B77" w14:textId="57980AAC" w:rsidR="008F526A"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Prenumele și numele autorului/autorilor se vor scrie în dreapta paginii, sub titlu, la două rânduri distanță de acesta, aliniere dreapta. Afilierea instituțională și adresa de e-mail se vor trece ca o notă de subsol, pentru fiecare autor în parte, împreună cu orice alte date relevante despre acesta (de exemplu, domeniile de expertiză).</w:t>
      </w:r>
    </w:p>
    <w:p w14:paraId="235ACE16" w14:textId="77777777" w:rsidR="008F526A" w:rsidRPr="005F26E4" w:rsidRDefault="008F526A" w:rsidP="008F526A">
      <w:pPr>
        <w:jc w:val="both"/>
        <w:rPr>
          <w:rFonts w:ascii="Times New Roman" w:eastAsia="Times New Roman" w:hAnsi="Times New Roman" w:cs="Times New Roman"/>
          <w:color w:val="000000"/>
          <w:lang w:eastAsia="en-GB"/>
        </w:rPr>
      </w:pPr>
    </w:p>
    <w:p w14:paraId="2A8D38DE" w14:textId="5DA2942A" w:rsidR="008F526A" w:rsidRPr="005F26E4" w:rsidRDefault="008F526A" w:rsidP="008F526A">
      <w:pPr>
        <w:pStyle w:val="ListParagraph"/>
        <w:numPr>
          <w:ilvl w:val="0"/>
          <w:numId w:val="1"/>
        </w:numPr>
        <w:jc w:val="both"/>
        <w:rPr>
          <w:rFonts w:ascii="Times New Roman" w:eastAsia="Times New Roman" w:hAnsi="Times New Roman" w:cs="Times New Roman"/>
          <w:b/>
          <w:bCs/>
          <w:i/>
          <w:iCs/>
          <w:color w:val="000000"/>
          <w:lang w:eastAsia="en-GB"/>
        </w:rPr>
      </w:pPr>
      <w:r w:rsidRPr="005F26E4">
        <w:rPr>
          <w:rFonts w:ascii="Times New Roman" w:eastAsia="Times New Roman" w:hAnsi="Times New Roman" w:cs="Times New Roman"/>
          <w:b/>
          <w:bCs/>
          <w:i/>
          <w:iCs/>
          <w:color w:val="000000"/>
          <w:lang w:eastAsia="en-GB"/>
        </w:rPr>
        <w:t>Rezumatul articolului</w:t>
      </w:r>
    </w:p>
    <w:p w14:paraId="4750BC04" w14:textId="77777777" w:rsidR="005F26E4" w:rsidRPr="005F26E4" w:rsidRDefault="005F26E4" w:rsidP="005F26E4">
      <w:pPr>
        <w:jc w:val="both"/>
        <w:rPr>
          <w:rFonts w:ascii="Times New Roman" w:eastAsia="Times New Roman" w:hAnsi="Times New Roman" w:cs="Times New Roman"/>
          <w:color w:val="000000"/>
          <w:lang w:eastAsia="en-GB"/>
        </w:rPr>
      </w:pPr>
    </w:p>
    <w:p w14:paraId="06CB5C7E" w14:textId="31CE02DE" w:rsidR="008F526A"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Rezumatul va avea aproximativ jumătate de pagină (150-300 de cuvinte) și va fi scris cu italic, aliniere justify, la două rânduri distanță după prenumele și numele autorului/autorilor. </w:t>
      </w:r>
    </w:p>
    <w:p w14:paraId="4ECB2706" w14:textId="77777777" w:rsidR="008F526A" w:rsidRPr="005F26E4" w:rsidRDefault="008F526A" w:rsidP="008F526A">
      <w:pPr>
        <w:jc w:val="both"/>
        <w:rPr>
          <w:rFonts w:ascii="Times New Roman" w:eastAsia="Times New Roman" w:hAnsi="Times New Roman" w:cs="Times New Roman"/>
          <w:color w:val="000000"/>
          <w:lang w:eastAsia="en-GB"/>
        </w:rPr>
      </w:pPr>
    </w:p>
    <w:p w14:paraId="02085800" w14:textId="786478D9" w:rsidR="008F526A" w:rsidRPr="005F26E4" w:rsidRDefault="008F526A" w:rsidP="008F526A">
      <w:pPr>
        <w:pStyle w:val="ListParagraph"/>
        <w:numPr>
          <w:ilvl w:val="0"/>
          <w:numId w:val="1"/>
        </w:numPr>
        <w:jc w:val="both"/>
        <w:textAlignment w:val="baseline"/>
        <w:rPr>
          <w:rFonts w:ascii="Times New Roman" w:eastAsia="Times New Roman" w:hAnsi="Times New Roman" w:cs="Times New Roman"/>
          <w:b/>
          <w:bCs/>
          <w:i/>
          <w:iCs/>
          <w:color w:val="000000"/>
          <w:lang w:eastAsia="en-GB"/>
        </w:rPr>
      </w:pPr>
      <w:r w:rsidRPr="005F26E4">
        <w:rPr>
          <w:rFonts w:ascii="Times New Roman" w:eastAsia="Times New Roman" w:hAnsi="Times New Roman" w:cs="Times New Roman"/>
          <w:b/>
          <w:bCs/>
          <w:i/>
          <w:iCs/>
          <w:color w:val="000000"/>
          <w:lang w:eastAsia="en-GB"/>
        </w:rPr>
        <w:t>Cuvinte cheie</w:t>
      </w:r>
    </w:p>
    <w:p w14:paraId="49E0A191" w14:textId="77777777" w:rsidR="005F26E4" w:rsidRPr="005F26E4" w:rsidRDefault="005F26E4" w:rsidP="005F26E4">
      <w:pPr>
        <w:jc w:val="both"/>
        <w:rPr>
          <w:rFonts w:ascii="Times New Roman" w:eastAsia="Times New Roman" w:hAnsi="Times New Roman" w:cs="Times New Roman"/>
          <w:color w:val="000000"/>
          <w:lang w:eastAsia="en-GB"/>
        </w:rPr>
      </w:pPr>
    </w:p>
    <w:p w14:paraId="15249886" w14:textId="7F49B639" w:rsidR="008F526A"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Se vor menționa 5-7 cuvinte sau expresii cheie care surprind esența lucrării, la un rând distanță sub rezumatul lucrării, cu italic, aliniere justify. </w:t>
      </w:r>
    </w:p>
    <w:p w14:paraId="6BB6720A" w14:textId="77777777" w:rsidR="008F526A" w:rsidRPr="005F26E4" w:rsidRDefault="008F526A" w:rsidP="008F526A">
      <w:pPr>
        <w:jc w:val="both"/>
        <w:rPr>
          <w:rFonts w:ascii="Times New Roman" w:eastAsia="Times New Roman" w:hAnsi="Times New Roman" w:cs="Times New Roman"/>
          <w:color w:val="000000"/>
          <w:lang w:eastAsia="en-GB"/>
        </w:rPr>
      </w:pPr>
    </w:p>
    <w:p w14:paraId="37FBF9B7" w14:textId="744BFC91" w:rsidR="008F526A" w:rsidRPr="005F26E4" w:rsidRDefault="008F526A" w:rsidP="008F526A">
      <w:pPr>
        <w:pStyle w:val="ListParagraph"/>
        <w:numPr>
          <w:ilvl w:val="0"/>
          <w:numId w:val="1"/>
        </w:numPr>
        <w:jc w:val="both"/>
        <w:textAlignment w:val="baseline"/>
        <w:rPr>
          <w:rFonts w:ascii="Times New Roman" w:eastAsia="Times New Roman" w:hAnsi="Times New Roman" w:cs="Times New Roman"/>
          <w:b/>
          <w:bCs/>
          <w:i/>
          <w:iCs/>
          <w:color w:val="000000"/>
          <w:lang w:eastAsia="en-GB"/>
        </w:rPr>
      </w:pPr>
      <w:r w:rsidRPr="005F26E4">
        <w:rPr>
          <w:rFonts w:ascii="Times New Roman" w:eastAsia="Times New Roman" w:hAnsi="Times New Roman" w:cs="Times New Roman"/>
          <w:b/>
          <w:bCs/>
          <w:i/>
          <w:iCs/>
          <w:color w:val="000000"/>
          <w:lang w:eastAsia="en-GB"/>
        </w:rPr>
        <w:lastRenderedPageBreak/>
        <w:t>Corpul articolului</w:t>
      </w:r>
    </w:p>
    <w:p w14:paraId="0FD28767" w14:textId="77777777" w:rsidR="005F26E4" w:rsidRPr="005F26E4" w:rsidRDefault="005F26E4" w:rsidP="005F26E4">
      <w:pPr>
        <w:jc w:val="both"/>
        <w:rPr>
          <w:rFonts w:ascii="Times New Roman" w:eastAsia="Times New Roman" w:hAnsi="Times New Roman" w:cs="Times New Roman"/>
          <w:color w:val="000000"/>
          <w:lang w:eastAsia="en-GB"/>
        </w:rPr>
      </w:pPr>
    </w:p>
    <w:p w14:paraId="1D0CD995" w14:textId="1AA1462C" w:rsidR="0063618F"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Textul articolului se va redacta cu aliniere justify. Articolele trimise nu trebuie să depășească 12 pagini. În cazuri excepţionale, se acceptă şi articole voluminoase, care pot fi publicate în mai multe părți. Articolul va fi structurat pe secțiuni, fiecare secțiune având un titlu. Secțiunea introductivă va cuprinde identificarea problemei cercetate şi structura cercetării. La sfârșitul articolului va fi inserată o secțiune de concluzii.</w:t>
      </w:r>
    </w:p>
    <w:p w14:paraId="5D46EB90" w14:textId="77777777" w:rsidR="0063618F" w:rsidRPr="005F26E4" w:rsidRDefault="0063618F" w:rsidP="0063618F">
      <w:pPr>
        <w:ind w:firstLine="360"/>
        <w:jc w:val="both"/>
        <w:rPr>
          <w:rFonts w:ascii="Times New Roman" w:eastAsia="Times New Roman" w:hAnsi="Times New Roman" w:cs="Times New Roman"/>
          <w:color w:val="000000"/>
          <w:lang w:eastAsia="en-GB"/>
        </w:rPr>
      </w:pPr>
    </w:p>
    <w:p w14:paraId="347119FB" w14:textId="7DF9C2D9" w:rsidR="008F526A" w:rsidRPr="005F26E4" w:rsidRDefault="008F526A" w:rsidP="0063618F">
      <w:pPr>
        <w:pStyle w:val="ListParagraph"/>
        <w:numPr>
          <w:ilvl w:val="0"/>
          <w:numId w:val="1"/>
        </w:numPr>
        <w:jc w:val="both"/>
        <w:textAlignment w:val="baseline"/>
        <w:rPr>
          <w:rFonts w:ascii="Times New Roman" w:eastAsia="Times New Roman" w:hAnsi="Times New Roman" w:cs="Times New Roman"/>
          <w:b/>
          <w:bCs/>
          <w:i/>
          <w:iCs/>
          <w:color w:val="000000"/>
          <w:lang w:eastAsia="en-GB"/>
        </w:rPr>
      </w:pPr>
      <w:r w:rsidRPr="005F26E4">
        <w:rPr>
          <w:rFonts w:ascii="Times New Roman" w:eastAsia="Times New Roman" w:hAnsi="Times New Roman" w:cs="Times New Roman"/>
          <w:b/>
          <w:bCs/>
          <w:i/>
          <w:iCs/>
          <w:color w:val="000000"/>
          <w:lang w:eastAsia="en-GB"/>
        </w:rPr>
        <w:t>Notele de subsol</w:t>
      </w:r>
    </w:p>
    <w:p w14:paraId="71B4F84A" w14:textId="77777777" w:rsidR="0063618F" w:rsidRPr="005F26E4" w:rsidRDefault="0063618F" w:rsidP="0063618F">
      <w:pPr>
        <w:pStyle w:val="ListParagraph"/>
        <w:jc w:val="both"/>
        <w:textAlignment w:val="baseline"/>
        <w:rPr>
          <w:rFonts w:ascii="Times New Roman" w:eastAsia="Times New Roman" w:hAnsi="Times New Roman" w:cs="Times New Roman"/>
          <w:b/>
          <w:bCs/>
          <w:i/>
          <w:iCs/>
          <w:color w:val="000000"/>
          <w:lang w:eastAsia="en-GB"/>
        </w:rPr>
      </w:pPr>
    </w:p>
    <w:p w14:paraId="25796C7E" w14:textId="380DD1F6" w:rsidR="0063618F"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Notele de subsol se redactează cu font Times New Roman, caractere de 10, aliniere justify, spațiere la un rând distanță. Notele de subsol se vor numerota în mod continuu pe întreg articolul și nu prin reluarea numerotării la fiecare pagină. </w:t>
      </w:r>
    </w:p>
    <w:p w14:paraId="053CAB41" w14:textId="77777777" w:rsidR="005F26E4" w:rsidRPr="005F26E4" w:rsidRDefault="005F26E4" w:rsidP="005F26E4">
      <w:pPr>
        <w:jc w:val="both"/>
        <w:rPr>
          <w:rFonts w:ascii="Times New Roman" w:eastAsia="Times New Roman" w:hAnsi="Times New Roman" w:cs="Times New Roman"/>
          <w:color w:val="000000"/>
          <w:lang w:eastAsia="en-GB"/>
        </w:rPr>
      </w:pPr>
    </w:p>
    <w:p w14:paraId="42127D36" w14:textId="5A5A4BB2" w:rsidR="005F26E4" w:rsidRPr="005F26E4" w:rsidRDefault="008F526A"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Toate lucrările şi jurisprudenţa citate se vor indica numai în notele de subsol. În cazul lucrărilor citate, se menţionează iniţiala prenumelui şi numele autorului sau autorilor materialelor bibliografice citate, apoi titlul materialului (carte, articol), editura/revista, oraşul, anul apariţiei/numărul revistei, numărul paginii/paginilor. Denumirile editurilor, precum şi cele ale cărţilor şi revistelor se scriu complet, nu prescurtat. Titlul cărţilor şi al articolelor se scriu cu italic. Denumirile revistelor se vor scrie între ghilimele. Dacă se folosesc articole, rapoarte, documente oficiale, care sunt disponibile online, citarea acestora se va face după regulile de mai sus, cu menţiunea că „documentul este disponibil online la adresa […]”, indicându-se data ultimei accesări a adresei online.</w:t>
      </w:r>
    </w:p>
    <w:p w14:paraId="4C9C5BDF" w14:textId="0F1FF83A" w:rsidR="008F526A" w:rsidRPr="005F26E4" w:rsidRDefault="008F526A" w:rsidP="008F526A">
      <w:pPr>
        <w:ind w:firstLine="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 </w:t>
      </w:r>
    </w:p>
    <w:p w14:paraId="257D465E" w14:textId="6D3315B9" w:rsidR="008F526A" w:rsidRPr="005F26E4" w:rsidRDefault="008F526A" w:rsidP="008F526A">
      <w:pPr>
        <w:pStyle w:val="ListParagraph"/>
        <w:numPr>
          <w:ilvl w:val="0"/>
          <w:numId w:val="1"/>
        </w:numPr>
        <w:jc w:val="both"/>
        <w:textAlignment w:val="baseline"/>
        <w:rPr>
          <w:rFonts w:ascii="Times New Roman" w:eastAsia="Times New Roman" w:hAnsi="Times New Roman" w:cs="Times New Roman"/>
          <w:b/>
          <w:bCs/>
          <w:i/>
          <w:iCs/>
          <w:color w:val="000000"/>
          <w:lang w:eastAsia="en-GB"/>
        </w:rPr>
      </w:pPr>
      <w:r w:rsidRPr="005F26E4">
        <w:rPr>
          <w:rFonts w:ascii="Times New Roman" w:eastAsia="Times New Roman" w:hAnsi="Times New Roman" w:cs="Times New Roman"/>
          <w:b/>
          <w:bCs/>
          <w:i/>
          <w:iCs/>
          <w:color w:val="000000"/>
          <w:lang w:eastAsia="en-GB"/>
        </w:rPr>
        <w:t>Bibliografia</w:t>
      </w:r>
    </w:p>
    <w:p w14:paraId="5BD55649" w14:textId="77777777" w:rsidR="0063618F" w:rsidRPr="005F26E4" w:rsidRDefault="0063618F" w:rsidP="0063618F">
      <w:pPr>
        <w:pStyle w:val="ListParagraph"/>
        <w:jc w:val="both"/>
        <w:textAlignment w:val="baseline"/>
        <w:rPr>
          <w:rFonts w:ascii="Times New Roman" w:eastAsia="Times New Roman" w:hAnsi="Times New Roman" w:cs="Times New Roman"/>
          <w:b/>
          <w:bCs/>
          <w:i/>
          <w:iCs/>
          <w:color w:val="000000"/>
          <w:lang w:eastAsia="en-GB"/>
        </w:rPr>
      </w:pPr>
    </w:p>
    <w:p w14:paraId="52013B25" w14:textId="77777777" w:rsidR="008F526A" w:rsidRPr="005F26E4" w:rsidRDefault="008F526A" w:rsidP="008F526A">
      <w:pPr>
        <w:ind w:firstLine="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Lucrările de referință utilizate vor fi indicate într-o scurtă bibliografie la sfârșitul articolului, în limba în care au fost publicate. </w:t>
      </w:r>
    </w:p>
    <w:p w14:paraId="1446E0B9" w14:textId="77777777" w:rsidR="008F526A" w:rsidRPr="005F26E4" w:rsidRDefault="008F526A" w:rsidP="008F526A">
      <w:pPr>
        <w:rPr>
          <w:rFonts w:ascii="Times New Roman" w:eastAsia="Times New Roman" w:hAnsi="Times New Roman" w:cs="Times New Roman"/>
          <w:color w:val="000000"/>
          <w:lang w:eastAsia="en-GB"/>
        </w:rPr>
      </w:pPr>
    </w:p>
    <w:p w14:paraId="7E27CA5B" w14:textId="225C26EE" w:rsidR="008F526A" w:rsidRPr="005F26E4" w:rsidRDefault="008F526A" w:rsidP="008F526A">
      <w:pPr>
        <w:ind w:firstLine="360"/>
        <w:jc w:val="both"/>
        <w:rPr>
          <w:rFonts w:ascii="Times New Roman" w:eastAsia="Times New Roman" w:hAnsi="Times New Roman" w:cs="Times New Roman"/>
          <w:b/>
          <w:bCs/>
          <w:color w:val="000000"/>
          <w:lang w:eastAsia="en-GB"/>
        </w:rPr>
      </w:pPr>
      <w:r w:rsidRPr="005F26E4">
        <w:rPr>
          <w:rFonts w:ascii="Times New Roman" w:eastAsia="Times New Roman" w:hAnsi="Times New Roman" w:cs="Times New Roman"/>
          <w:b/>
          <w:bCs/>
          <w:color w:val="000000"/>
          <w:lang w:eastAsia="en-GB"/>
        </w:rPr>
        <w:t>Adresa de corespondență</w:t>
      </w:r>
    </w:p>
    <w:p w14:paraId="444E4E54" w14:textId="77777777" w:rsidR="0063618F" w:rsidRPr="005F26E4" w:rsidRDefault="0063618F" w:rsidP="008F526A">
      <w:pPr>
        <w:ind w:firstLine="360"/>
        <w:jc w:val="both"/>
        <w:rPr>
          <w:rFonts w:ascii="Times New Roman" w:eastAsia="Times New Roman" w:hAnsi="Times New Roman" w:cs="Times New Roman"/>
          <w:color w:val="000000"/>
          <w:lang w:eastAsia="en-GB"/>
        </w:rPr>
      </w:pPr>
    </w:p>
    <w:p w14:paraId="578B0B41" w14:textId="20CE5A16" w:rsidR="008F526A" w:rsidRPr="005F26E4" w:rsidRDefault="008F526A" w:rsidP="008F526A">
      <w:pPr>
        <w:ind w:firstLine="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 xml:space="preserve">Materialele se vor trimite în format electronic la adresa de e-mail: </w:t>
      </w:r>
      <w:hyperlink r:id="rId8" w:history="1">
        <w:r w:rsidRPr="005F26E4">
          <w:rPr>
            <w:rFonts w:ascii="Times New Roman" w:eastAsia="Times New Roman" w:hAnsi="Times New Roman" w:cs="Times New Roman"/>
            <w:color w:val="1155CC"/>
            <w:u w:val="single"/>
            <w:lang w:eastAsia="en-GB"/>
          </w:rPr>
          <w:t>revistaarenaiuris@gmail.com</w:t>
        </w:r>
      </w:hyperlink>
      <w:r w:rsidRPr="005F26E4">
        <w:rPr>
          <w:rFonts w:ascii="Times New Roman" w:eastAsia="Times New Roman" w:hAnsi="Times New Roman" w:cs="Times New Roman"/>
          <w:color w:val="000000"/>
          <w:lang w:eastAsia="en-GB"/>
        </w:rPr>
        <w:t xml:space="preserve"> </w:t>
      </w:r>
    </w:p>
    <w:p w14:paraId="2762BC1C" w14:textId="6265AC22" w:rsidR="008F526A" w:rsidRPr="005F26E4" w:rsidRDefault="008F526A" w:rsidP="008F526A">
      <w:pPr>
        <w:ind w:firstLine="360"/>
        <w:jc w:val="both"/>
        <w:rPr>
          <w:rFonts w:ascii="Times New Roman" w:eastAsia="Times New Roman" w:hAnsi="Times New Roman" w:cs="Times New Roman"/>
          <w:color w:val="000000"/>
          <w:lang w:eastAsia="en-GB"/>
        </w:rPr>
      </w:pPr>
    </w:p>
    <w:p w14:paraId="0BD11532" w14:textId="77777777" w:rsidR="005F26E4" w:rsidRPr="005F26E4" w:rsidRDefault="005F26E4" w:rsidP="005F26E4">
      <w:pPr>
        <w:ind w:firstLine="360"/>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000000"/>
          <w:lang w:eastAsia="en-GB"/>
        </w:rPr>
        <w:t> </w:t>
      </w:r>
    </w:p>
    <w:p w14:paraId="6F26CEAB" w14:textId="085267F6" w:rsidR="005F26E4" w:rsidRPr="005F26E4" w:rsidRDefault="005F26E4" w:rsidP="005F26E4">
      <w:pPr>
        <w:pStyle w:val="ListParagraph"/>
        <w:numPr>
          <w:ilvl w:val="0"/>
          <w:numId w:val="27"/>
        </w:numPr>
        <w:jc w:val="both"/>
        <w:rPr>
          <w:rFonts w:ascii="Times New Roman" w:eastAsia="Times New Roman" w:hAnsi="Times New Roman" w:cs="Times New Roman"/>
          <w:b/>
          <w:bCs/>
          <w:color w:val="000000"/>
          <w:lang w:val="ro-RO" w:eastAsia="en-GB"/>
        </w:rPr>
      </w:pPr>
      <w:r w:rsidRPr="005F26E4">
        <w:rPr>
          <w:rFonts w:ascii="Times New Roman" w:eastAsia="Times New Roman" w:hAnsi="Times New Roman" w:cs="Times New Roman"/>
          <w:b/>
          <w:bCs/>
          <w:color w:val="000000"/>
          <w:lang w:val="ro-RO" w:eastAsia="en-GB"/>
        </w:rPr>
        <w:t>Procedura de publicare</w:t>
      </w:r>
    </w:p>
    <w:p w14:paraId="5C6B0894" w14:textId="77777777" w:rsidR="005F26E4" w:rsidRPr="005F26E4" w:rsidRDefault="005F26E4" w:rsidP="005F26E4">
      <w:pPr>
        <w:pStyle w:val="ListParagraph"/>
        <w:ind w:left="1080"/>
        <w:jc w:val="both"/>
        <w:rPr>
          <w:rFonts w:ascii="Times New Roman" w:eastAsia="Times New Roman" w:hAnsi="Times New Roman" w:cs="Times New Roman"/>
          <w:color w:val="000000"/>
          <w:lang w:val="ro-RO" w:eastAsia="en-GB"/>
        </w:rPr>
      </w:pPr>
    </w:p>
    <w:p w14:paraId="3ED3561B"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404040"/>
          <w:lang w:eastAsia="en-GB"/>
        </w:rPr>
        <w:t>Orice articol trimis spre publicare va fi evaluat de membrii Colegiului editorial, pe baza unor fișe de observație atent întocmite, care conțin criterii de evaluare bine stabilite.</w:t>
      </w:r>
    </w:p>
    <w:p w14:paraId="4C9B1782" w14:textId="77777777" w:rsidR="005F26E4" w:rsidRPr="005F26E4" w:rsidRDefault="005F26E4" w:rsidP="005F26E4">
      <w:pPr>
        <w:rPr>
          <w:rFonts w:ascii="Times New Roman" w:eastAsia="Times New Roman" w:hAnsi="Times New Roman" w:cs="Times New Roman"/>
          <w:color w:val="000000"/>
          <w:lang w:eastAsia="en-GB"/>
        </w:rPr>
      </w:pPr>
    </w:p>
    <w:p w14:paraId="74E1BDED"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404040"/>
          <w:lang w:eastAsia="en-GB"/>
        </w:rPr>
        <w:t>Autorii vor fi informaţi despre recomandările şi observaţiile Colegiului editorial în vederea îmbunătăţirii calităţii articolului. La propunerea Colegiului editorial, se poate refuza publicarea articolului.</w:t>
      </w:r>
    </w:p>
    <w:p w14:paraId="134015ED" w14:textId="77777777" w:rsidR="005F26E4" w:rsidRPr="005F26E4" w:rsidRDefault="005F26E4" w:rsidP="005F26E4">
      <w:pPr>
        <w:rPr>
          <w:rFonts w:ascii="Times New Roman" w:eastAsia="Times New Roman" w:hAnsi="Times New Roman" w:cs="Times New Roman"/>
          <w:color w:val="000000"/>
          <w:lang w:eastAsia="en-GB"/>
        </w:rPr>
      </w:pPr>
    </w:p>
    <w:p w14:paraId="1C95DD12" w14:textId="77777777" w:rsidR="005F26E4" w:rsidRPr="005F26E4" w:rsidRDefault="005F26E4" w:rsidP="005F26E4">
      <w:pPr>
        <w:shd w:val="clear" w:color="auto" w:fill="FFFFFF"/>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404040"/>
          <w:lang w:eastAsia="en-GB"/>
        </w:rPr>
        <w:t>Revista încurajează publicarea articolelor științifice relevante, care prezintă cercetări comparate, promovează interdisciplinaritatea în științele juridice (prezintă aspecte legate de sociologia dreptului, filosofia dreptului, dreptul și economia, criminologie, administrație publică etc.), îmbină teoreticul cu experimentalul în cadrul unor studii de caz și beneficiază de o solidă bază bibliografică. </w:t>
      </w:r>
    </w:p>
    <w:p w14:paraId="3C4EC951" w14:textId="77777777" w:rsidR="005F26E4" w:rsidRPr="005F26E4" w:rsidRDefault="005F26E4" w:rsidP="005F26E4">
      <w:pPr>
        <w:shd w:val="clear" w:color="auto" w:fill="FFFFFF"/>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404040"/>
          <w:lang w:eastAsia="en-GB"/>
        </w:rPr>
        <w:t> </w:t>
      </w:r>
    </w:p>
    <w:p w14:paraId="358DF0BC" w14:textId="77777777" w:rsidR="005F26E4" w:rsidRPr="005F26E4" w:rsidRDefault="005F26E4" w:rsidP="005F26E4">
      <w:pPr>
        <w:jc w:val="both"/>
        <w:rPr>
          <w:rFonts w:ascii="Times New Roman" w:eastAsia="Times New Roman" w:hAnsi="Times New Roman" w:cs="Times New Roman"/>
          <w:color w:val="000000"/>
          <w:lang w:eastAsia="en-GB"/>
        </w:rPr>
      </w:pPr>
      <w:r w:rsidRPr="005F26E4">
        <w:rPr>
          <w:rFonts w:ascii="Times New Roman" w:eastAsia="Times New Roman" w:hAnsi="Times New Roman" w:cs="Times New Roman"/>
          <w:color w:val="404040"/>
          <w:lang w:eastAsia="en-GB"/>
        </w:rPr>
        <w:t>Noțiunile analizate trebuie să surprindă dreptul ca fenomen dinamic, care influențează sistemul social, determinând numeroase interferențe și conexiuni cu impact asupra evoluției societății.</w:t>
      </w:r>
    </w:p>
    <w:p w14:paraId="52A12BD1" w14:textId="77777777" w:rsidR="00D43B1F" w:rsidRDefault="00D43B1F"/>
    <w:sectPr w:rsidR="00D43B1F" w:rsidSect="0063618F">
      <w:pgSz w:w="11906" w:h="16838"/>
      <w:pgMar w:top="1134"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C62"/>
    <w:multiLevelType w:val="hybridMultilevel"/>
    <w:tmpl w:val="D4DA6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D455B"/>
    <w:multiLevelType w:val="hybridMultilevel"/>
    <w:tmpl w:val="AE6A8DB2"/>
    <w:lvl w:ilvl="0" w:tplc="78F02248">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0A5043E3"/>
    <w:multiLevelType w:val="multilevel"/>
    <w:tmpl w:val="5CC2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B495B"/>
    <w:multiLevelType w:val="multilevel"/>
    <w:tmpl w:val="DA9E7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A35E3"/>
    <w:multiLevelType w:val="multilevel"/>
    <w:tmpl w:val="0B10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80550"/>
    <w:multiLevelType w:val="multilevel"/>
    <w:tmpl w:val="DC8A47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43A64"/>
    <w:multiLevelType w:val="multilevel"/>
    <w:tmpl w:val="BEC2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F0170A"/>
    <w:multiLevelType w:val="hybridMultilevel"/>
    <w:tmpl w:val="565EDDB6"/>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C20B6F"/>
    <w:multiLevelType w:val="multilevel"/>
    <w:tmpl w:val="C81C8F9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51F7F2B"/>
    <w:multiLevelType w:val="multilevel"/>
    <w:tmpl w:val="E6A4C40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D894B30"/>
    <w:multiLevelType w:val="multilevel"/>
    <w:tmpl w:val="67909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56CFC"/>
    <w:multiLevelType w:val="multilevel"/>
    <w:tmpl w:val="BD528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24D1A"/>
    <w:multiLevelType w:val="multilevel"/>
    <w:tmpl w:val="3FEA8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AA6EBF"/>
    <w:multiLevelType w:val="hybridMultilevel"/>
    <w:tmpl w:val="542225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A7020"/>
    <w:multiLevelType w:val="multilevel"/>
    <w:tmpl w:val="A3B6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3C10C0"/>
    <w:multiLevelType w:val="multilevel"/>
    <w:tmpl w:val="7A464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413E67"/>
    <w:multiLevelType w:val="hybridMultilevel"/>
    <w:tmpl w:val="DD50F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815EF"/>
    <w:multiLevelType w:val="multilevel"/>
    <w:tmpl w:val="55E80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2F0693"/>
    <w:multiLevelType w:val="hybridMultilevel"/>
    <w:tmpl w:val="B84CA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677A3"/>
    <w:multiLevelType w:val="multilevel"/>
    <w:tmpl w:val="EE2222B0"/>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2B64F35"/>
    <w:multiLevelType w:val="multilevel"/>
    <w:tmpl w:val="B148B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9C1C69"/>
    <w:multiLevelType w:val="multilevel"/>
    <w:tmpl w:val="3E34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3D6EA8"/>
    <w:multiLevelType w:val="multilevel"/>
    <w:tmpl w:val="037E6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2F64D2"/>
    <w:multiLevelType w:val="multilevel"/>
    <w:tmpl w:val="234E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375693"/>
    <w:multiLevelType w:val="multilevel"/>
    <w:tmpl w:val="2B247EE0"/>
    <w:lvl w:ilvl="0">
      <w:start w:val="1"/>
      <w:numFmt w:val="decimal"/>
      <w:lvlText w:val="%1."/>
      <w:lvlJc w:val="left"/>
      <w:pPr>
        <w:tabs>
          <w:tab w:val="num" w:pos="720"/>
        </w:tabs>
        <w:ind w:left="720" w:hanging="360"/>
      </w:pPr>
    </w:lvl>
    <w:lvl w:ilvl="1">
      <w:start w:val="1"/>
      <w:numFmt w:val="lowerLetter"/>
      <w:lvlText w:val="%2)"/>
      <w:lvlJc w:val="left"/>
      <w:pPr>
        <w:ind w:left="785" w:hanging="360"/>
      </w:pPr>
      <w:rPr>
        <w:rFonts w:hint="default"/>
        <w:b w:val="0"/>
        <w:bCs/>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16362"/>
    <w:multiLevelType w:val="multilevel"/>
    <w:tmpl w:val="E57C5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B45BCC"/>
    <w:multiLevelType w:val="hybridMultilevel"/>
    <w:tmpl w:val="346C9960"/>
    <w:lvl w:ilvl="0" w:tplc="D8A4B1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62BB5"/>
    <w:multiLevelType w:val="multilevel"/>
    <w:tmpl w:val="E2A686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2826B6"/>
    <w:multiLevelType w:val="hybridMultilevel"/>
    <w:tmpl w:val="7A580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110711">
    <w:abstractNumId w:val="21"/>
  </w:num>
  <w:num w:numId="2" w16cid:durableId="1902517883">
    <w:abstractNumId w:val="3"/>
    <w:lvlOverride w:ilvl="0">
      <w:lvl w:ilvl="0">
        <w:numFmt w:val="decimal"/>
        <w:lvlText w:val="%1."/>
        <w:lvlJc w:val="left"/>
      </w:lvl>
    </w:lvlOverride>
  </w:num>
  <w:num w:numId="3" w16cid:durableId="1505436063">
    <w:abstractNumId w:val="17"/>
    <w:lvlOverride w:ilvl="0">
      <w:lvl w:ilvl="0">
        <w:numFmt w:val="decimal"/>
        <w:lvlText w:val="%1."/>
        <w:lvlJc w:val="left"/>
      </w:lvl>
    </w:lvlOverride>
  </w:num>
  <w:num w:numId="4" w16cid:durableId="155465259">
    <w:abstractNumId w:val="4"/>
  </w:num>
  <w:num w:numId="5" w16cid:durableId="2088764243">
    <w:abstractNumId w:val="10"/>
    <w:lvlOverride w:ilvl="0">
      <w:lvl w:ilvl="0">
        <w:numFmt w:val="decimal"/>
        <w:lvlText w:val="%1."/>
        <w:lvlJc w:val="left"/>
      </w:lvl>
    </w:lvlOverride>
  </w:num>
  <w:num w:numId="6" w16cid:durableId="1127699771">
    <w:abstractNumId w:val="25"/>
    <w:lvlOverride w:ilvl="0">
      <w:lvl w:ilvl="0">
        <w:numFmt w:val="decimal"/>
        <w:lvlText w:val="%1."/>
        <w:lvlJc w:val="left"/>
      </w:lvl>
    </w:lvlOverride>
  </w:num>
  <w:num w:numId="7" w16cid:durableId="1885634376">
    <w:abstractNumId w:val="11"/>
    <w:lvlOverride w:ilvl="0">
      <w:lvl w:ilvl="0">
        <w:numFmt w:val="decimal"/>
        <w:lvlText w:val="%1."/>
        <w:lvlJc w:val="left"/>
      </w:lvl>
    </w:lvlOverride>
  </w:num>
  <w:num w:numId="8" w16cid:durableId="1353845398">
    <w:abstractNumId w:val="6"/>
  </w:num>
  <w:num w:numId="9" w16cid:durableId="1815953177">
    <w:abstractNumId w:val="22"/>
    <w:lvlOverride w:ilvl="0">
      <w:lvl w:ilvl="0">
        <w:numFmt w:val="decimal"/>
        <w:lvlText w:val="%1."/>
        <w:lvlJc w:val="left"/>
      </w:lvl>
    </w:lvlOverride>
  </w:num>
  <w:num w:numId="10" w16cid:durableId="562571541">
    <w:abstractNumId w:val="12"/>
    <w:lvlOverride w:ilvl="0">
      <w:lvl w:ilvl="0">
        <w:numFmt w:val="decimal"/>
        <w:lvlText w:val="%1."/>
        <w:lvlJc w:val="left"/>
      </w:lvl>
    </w:lvlOverride>
  </w:num>
  <w:num w:numId="11" w16cid:durableId="470056679">
    <w:abstractNumId w:val="20"/>
    <w:lvlOverride w:ilvl="0">
      <w:lvl w:ilvl="0">
        <w:numFmt w:val="decimal"/>
        <w:lvlText w:val="%1."/>
        <w:lvlJc w:val="left"/>
      </w:lvl>
    </w:lvlOverride>
  </w:num>
  <w:num w:numId="12" w16cid:durableId="442313296">
    <w:abstractNumId w:val="5"/>
    <w:lvlOverride w:ilvl="0">
      <w:lvl w:ilvl="0">
        <w:numFmt w:val="decimal"/>
        <w:lvlText w:val="%1."/>
        <w:lvlJc w:val="left"/>
      </w:lvl>
    </w:lvlOverride>
  </w:num>
  <w:num w:numId="13" w16cid:durableId="691340910">
    <w:abstractNumId w:val="24"/>
  </w:num>
  <w:num w:numId="14" w16cid:durableId="1221090472">
    <w:abstractNumId w:val="15"/>
    <w:lvlOverride w:ilvl="0">
      <w:lvl w:ilvl="0">
        <w:numFmt w:val="decimal"/>
        <w:lvlText w:val="%1."/>
        <w:lvlJc w:val="left"/>
      </w:lvl>
    </w:lvlOverride>
  </w:num>
  <w:num w:numId="15" w16cid:durableId="1317758512">
    <w:abstractNumId w:val="2"/>
  </w:num>
  <w:num w:numId="16" w16cid:durableId="1842700111">
    <w:abstractNumId w:val="7"/>
  </w:num>
  <w:num w:numId="17" w16cid:durableId="239141450">
    <w:abstractNumId w:val="14"/>
  </w:num>
  <w:num w:numId="18" w16cid:durableId="2005082252">
    <w:abstractNumId w:val="23"/>
  </w:num>
  <w:num w:numId="19" w16cid:durableId="921837091">
    <w:abstractNumId w:val="26"/>
  </w:num>
  <w:num w:numId="20" w16cid:durableId="1523861937">
    <w:abstractNumId w:val="28"/>
  </w:num>
  <w:num w:numId="21" w16cid:durableId="873928543">
    <w:abstractNumId w:val="18"/>
  </w:num>
  <w:num w:numId="22" w16cid:durableId="1733573703">
    <w:abstractNumId w:val="13"/>
  </w:num>
  <w:num w:numId="23" w16cid:durableId="2104111715">
    <w:abstractNumId w:val="1"/>
  </w:num>
  <w:num w:numId="24" w16cid:durableId="1005522833">
    <w:abstractNumId w:val="16"/>
  </w:num>
  <w:num w:numId="25" w16cid:durableId="1009337374">
    <w:abstractNumId w:val="0"/>
  </w:num>
  <w:num w:numId="26" w16cid:durableId="1966813470">
    <w:abstractNumId w:val="9"/>
  </w:num>
  <w:num w:numId="27" w16cid:durableId="2105296867">
    <w:abstractNumId w:val="27"/>
  </w:num>
  <w:num w:numId="28" w16cid:durableId="2058697472">
    <w:abstractNumId w:val="19"/>
  </w:num>
  <w:num w:numId="29" w16cid:durableId="532890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6A"/>
    <w:rsid w:val="001A7461"/>
    <w:rsid w:val="005F26E4"/>
    <w:rsid w:val="0063618F"/>
    <w:rsid w:val="00827718"/>
    <w:rsid w:val="008F526A"/>
    <w:rsid w:val="00D43B1F"/>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53E4"/>
  <w15:chartTrackingRefBased/>
  <w15:docId w15:val="{0B8CE6D3-5466-514C-B140-6A55C9F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526A"/>
    <w:rPr>
      <w:rFonts w:eastAsiaTheme="minorEastAsia"/>
      <w:sz w:val="22"/>
      <w:szCs w:val="22"/>
      <w:lang w:val="en-US" w:eastAsia="zh-CN"/>
    </w:rPr>
  </w:style>
  <w:style w:type="character" w:customStyle="1" w:styleId="NoSpacingChar">
    <w:name w:val="No Spacing Char"/>
    <w:basedOn w:val="DefaultParagraphFont"/>
    <w:link w:val="NoSpacing"/>
    <w:uiPriority w:val="1"/>
    <w:rsid w:val="008F526A"/>
    <w:rPr>
      <w:rFonts w:eastAsiaTheme="minorEastAsia"/>
      <w:sz w:val="22"/>
      <w:szCs w:val="22"/>
      <w:lang w:val="en-US" w:eastAsia="zh-CN"/>
    </w:rPr>
  </w:style>
  <w:style w:type="paragraph" w:styleId="NormalWeb">
    <w:name w:val="Normal (Web)"/>
    <w:basedOn w:val="Normal"/>
    <w:uiPriority w:val="99"/>
    <w:semiHidden/>
    <w:unhideWhenUsed/>
    <w:rsid w:val="008F526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F526A"/>
    <w:rPr>
      <w:color w:val="0000FF"/>
      <w:u w:val="single"/>
    </w:rPr>
  </w:style>
  <w:style w:type="paragraph" w:styleId="ListParagraph">
    <w:name w:val="List Paragraph"/>
    <w:basedOn w:val="Normal"/>
    <w:uiPriority w:val="34"/>
    <w:qFormat/>
    <w:rsid w:val="008F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8501">
      <w:bodyDiv w:val="1"/>
      <w:marLeft w:val="0"/>
      <w:marRight w:val="0"/>
      <w:marTop w:val="0"/>
      <w:marBottom w:val="0"/>
      <w:divBdr>
        <w:top w:val="none" w:sz="0" w:space="0" w:color="auto"/>
        <w:left w:val="none" w:sz="0" w:space="0" w:color="auto"/>
        <w:bottom w:val="none" w:sz="0" w:space="0" w:color="auto"/>
        <w:right w:val="none" w:sz="0" w:space="0" w:color="auto"/>
      </w:divBdr>
    </w:div>
    <w:div w:id="378284027">
      <w:bodyDiv w:val="1"/>
      <w:marLeft w:val="0"/>
      <w:marRight w:val="0"/>
      <w:marTop w:val="0"/>
      <w:marBottom w:val="0"/>
      <w:divBdr>
        <w:top w:val="none" w:sz="0" w:space="0" w:color="auto"/>
        <w:left w:val="none" w:sz="0" w:space="0" w:color="auto"/>
        <w:bottom w:val="none" w:sz="0" w:space="0" w:color="auto"/>
        <w:right w:val="none" w:sz="0" w:space="0" w:color="auto"/>
      </w:divBdr>
    </w:div>
    <w:div w:id="1262684128">
      <w:bodyDiv w:val="1"/>
      <w:marLeft w:val="0"/>
      <w:marRight w:val="0"/>
      <w:marTop w:val="0"/>
      <w:marBottom w:val="0"/>
      <w:divBdr>
        <w:top w:val="none" w:sz="0" w:space="0" w:color="auto"/>
        <w:left w:val="none" w:sz="0" w:space="0" w:color="auto"/>
        <w:bottom w:val="none" w:sz="0" w:space="0" w:color="auto"/>
        <w:right w:val="none" w:sz="0" w:space="0" w:color="auto"/>
      </w:divBdr>
    </w:div>
    <w:div w:id="1283729284">
      <w:bodyDiv w:val="1"/>
      <w:marLeft w:val="0"/>
      <w:marRight w:val="0"/>
      <w:marTop w:val="0"/>
      <w:marBottom w:val="0"/>
      <w:divBdr>
        <w:top w:val="none" w:sz="0" w:space="0" w:color="auto"/>
        <w:left w:val="none" w:sz="0" w:space="0" w:color="auto"/>
        <w:bottom w:val="none" w:sz="0" w:space="0" w:color="auto"/>
        <w:right w:val="none" w:sz="0" w:space="0" w:color="auto"/>
      </w:divBdr>
    </w:div>
    <w:div w:id="1478452895">
      <w:bodyDiv w:val="1"/>
      <w:marLeft w:val="0"/>
      <w:marRight w:val="0"/>
      <w:marTop w:val="0"/>
      <w:marBottom w:val="0"/>
      <w:divBdr>
        <w:top w:val="none" w:sz="0" w:space="0" w:color="auto"/>
        <w:left w:val="none" w:sz="0" w:space="0" w:color="auto"/>
        <w:bottom w:val="none" w:sz="0" w:space="0" w:color="auto"/>
        <w:right w:val="none" w:sz="0" w:space="0" w:color="auto"/>
      </w:divBdr>
    </w:div>
    <w:div w:id="1629429625">
      <w:bodyDiv w:val="1"/>
      <w:marLeft w:val="0"/>
      <w:marRight w:val="0"/>
      <w:marTop w:val="0"/>
      <w:marBottom w:val="0"/>
      <w:divBdr>
        <w:top w:val="none" w:sz="0" w:space="0" w:color="auto"/>
        <w:left w:val="none" w:sz="0" w:space="0" w:color="auto"/>
        <w:bottom w:val="none" w:sz="0" w:space="0" w:color="auto"/>
        <w:right w:val="none" w:sz="0" w:space="0" w:color="auto"/>
      </w:divBdr>
    </w:div>
    <w:div w:id="1694728119">
      <w:bodyDiv w:val="1"/>
      <w:marLeft w:val="0"/>
      <w:marRight w:val="0"/>
      <w:marTop w:val="0"/>
      <w:marBottom w:val="0"/>
      <w:divBdr>
        <w:top w:val="none" w:sz="0" w:space="0" w:color="auto"/>
        <w:left w:val="none" w:sz="0" w:space="0" w:color="auto"/>
        <w:bottom w:val="none" w:sz="0" w:space="0" w:color="auto"/>
        <w:right w:val="none" w:sz="0" w:space="0" w:color="auto"/>
      </w:divBdr>
    </w:div>
    <w:div w:id="1784958770">
      <w:bodyDiv w:val="1"/>
      <w:marLeft w:val="0"/>
      <w:marRight w:val="0"/>
      <w:marTop w:val="0"/>
      <w:marBottom w:val="0"/>
      <w:divBdr>
        <w:top w:val="none" w:sz="0" w:space="0" w:color="auto"/>
        <w:left w:val="none" w:sz="0" w:space="0" w:color="auto"/>
        <w:bottom w:val="none" w:sz="0" w:space="0" w:color="auto"/>
        <w:right w:val="none" w:sz="0" w:space="0" w:color="auto"/>
      </w:divBdr>
    </w:div>
    <w:div w:id="18550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taarenaiuris@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facultatea de drept</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 PUBLICARE REVISTA ARENA IURIS</dc:title>
  <dc:subject/>
  <dc:creator>didu s c iuliaalexandra</dc:creator>
  <cp:keywords/>
  <dc:description/>
  <cp:lastModifiedBy>didu s c iuliaalexandra</cp:lastModifiedBy>
  <cp:revision>3</cp:revision>
  <dcterms:created xsi:type="dcterms:W3CDTF">2023-01-06T15:29:00Z</dcterms:created>
  <dcterms:modified xsi:type="dcterms:W3CDTF">2023-02-01T13:14:00Z</dcterms:modified>
</cp:coreProperties>
</file>